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2060" w:themeColor="text1"/>
  <w:body>
    <w:p w14:paraId="2358622C" w14:textId="77777777" w:rsidR="00FB7B09" w:rsidRPr="007E716B" w:rsidRDefault="009E45DB" w:rsidP="00FB7B09">
      <w:pPr>
        <w:rPr>
          <w:rFonts w:asciiTheme="minorHAnsi" w:hAnsiTheme="minorHAnsi" w:cstheme="minorHAnsi"/>
          <w:b/>
          <w:color w:val="FFFFFF" w:themeColor="background1"/>
          <w:lang w:val="nl-BE"/>
        </w:rPr>
      </w:pPr>
      <w:r w:rsidRPr="007E716B">
        <w:rPr>
          <w:noProof/>
          <w:color w:val="FFFFFF" w:themeColor="background1"/>
        </w:rPr>
        <mc:AlternateContent>
          <mc:Choice Requires="wps">
            <w:drawing>
              <wp:anchor distT="45720" distB="45720" distL="114300" distR="114300" simplePos="0" relativeHeight="251659264" behindDoc="0" locked="0" layoutInCell="1" allowOverlap="1" wp14:anchorId="56C615C7" wp14:editId="083E5860">
                <wp:simplePos x="0" y="0"/>
                <wp:positionH relativeFrom="column">
                  <wp:posOffset>9525</wp:posOffset>
                </wp:positionH>
                <wp:positionV relativeFrom="paragraph">
                  <wp:posOffset>485775</wp:posOffset>
                </wp:positionV>
                <wp:extent cx="6643370" cy="1404620"/>
                <wp:effectExtent l="0" t="0" r="508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3370" cy="1404620"/>
                        </a:xfrm>
                        <a:prstGeom prst="rect">
                          <a:avLst/>
                        </a:prstGeom>
                        <a:solidFill>
                          <a:srgbClr val="FFFFFF"/>
                        </a:solidFill>
                        <a:ln w="9525">
                          <a:noFill/>
                          <a:miter lim="800000"/>
                          <a:headEnd/>
                          <a:tailEnd/>
                        </a:ln>
                      </wps:spPr>
                      <wps:txbx>
                        <w:txbxContent>
                          <w:p w14:paraId="2AB3A249" w14:textId="77777777" w:rsidR="009E45DB" w:rsidRPr="009E45DB" w:rsidRDefault="007E716B" w:rsidP="009E45DB">
                            <w:pPr>
                              <w:jc w:val="center"/>
                              <w:rPr>
                                <w:rFonts w:ascii="Roboto" w:hAnsi="Roboto"/>
                                <w:b/>
                                <w:color w:val="002060"/>
                                <w:sz w:val="56"/>
                              </w:rPr>
                            </w:pPr>
                            <w:r>
                              <w:rPr>
                                <w:rFonts w:ascii="Roboto" w:hAnsi="Roboto"/>
                                <w:b/>
                                <w:color w:val="002060"/>
                                <w:sz w:val="56"/>
                              </w:rPr>
                              <w:t>Politique de confidentialité</w:t>
                            </w:r>
                          </w:p>
                          <w:p w14:paraId="4865863D" w14:textId="77777777" w:rsidR="007E716B" w:rsidRDefault="007E716B" w:rsidP="009E45DB">
                            <w:pPr>
                              <w:jc w:val="center"/>
                              <w:rPr>
                                <w:rFonts w:ascii="Roboto" w:hAnsi="Roboto"/>
                                <w:b/>
                                <w:color w:val="002060"/>
                                <w:sz w:val="28"/>
                              </w:rPr>
                            </w:pPr>
                          </w:p>
                          <w:p w14:paraId="79DBA314" w14:textId="0403AD6A" w:rsidR="009E45DB" w:rsidRPr="009E45DB" w:rsidRDefault="007E716B" w:rsidP="009E45DB">
                            <w:pPr>
                              <w:jc w:val="center"/>
                              <w:rPr>
                                <w:rFonts w:ascii="Roboto" w:hAnsi="Roboto"/>
                                <w:b/>
                                <w:color w:val="002060"/>
                                <w:sz w:val="28"/>
                              </w:rPr>
                            </w:pPr>
                            <w:r>
                              <w:rPr>
                                <w:rFonts w:ascii="Roboto" w:hAnsi="Roboto"/>
                                <w:b/>
                                <w:color w:val="002060"/>
                                <w:sz w:val="28"/>
                              </w:rPr>
                              <w:t>Juin 20</w:t>
                            </w:r>
                            <w:r w:rsidR="00AD1EF2">
                              <w:rPr>
                                <w:rFonts w:ascii="Roboto" w:hAnsi="Roboto"/>
                                <w:b/>
                                <w:color w:val="002060"/>
                                <w:sz w:val="28"/>
                              </w:rPr>
                              <w:t>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C615C7" id="_x0000_t202" coordsize="21600,21600" o:spt="202" path="m,l,21600r21600,l21600,xe">
                <v:stroke joinstyle="miter"/>
                <v:path gradientshapeok="t" o:connecttype="rect"/>
              </v:shapetype>
              <v:shape id="Text Box 2" o:spid="_x0000_s1026" type="#_x0000_t202" style="position:absolute;margin-left:.75pt;margin-top:38.25pt;width:523.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" stroked="f">
                <v:textbox style="mso-fit-shape-to-text:t">
                  <w:txbxContent>
                    <w:p w14:paraId="2AB3A249" w14:textId="77777777" w:rsidR="009E45DB" w:rsidRPr="009E45DB" w:rsidRDefault="007E716B" w:rsidP="009E45DB">
                      <w:pPr>
                        <w:jc w:val="center"/>
                        <w:rPr>
                          <w:rFonts w:ascii="Roboto" w:hAnsi="Roboto"/>
                          <w:b/>
                          <w:color w:val="002060"/>
                          <w:sz w:val="56"/>
                        </w:rPr>
                      </w:pPr>
                      <w:r>
                        <w:rPr>
                          <w:rFonts w:ascii="Roboto" w:hAnsi="Roboto"/>
                          <w:b/>
                          <w:color w:val="002060"/>
                          <w:sz w:val="56"/>
                        </w:rPr>
                        <w:t>Politique de confidentialité</w:t>
                      </w:r>
                    </w:p>
                    <w:p w14:paraId="4865863D" w14:textId="77777777" w:rsidR="007E716B" w:rsidRDefault="007E716B" w:rsidP="009E45DB">
                      <w:pPr>
                        <w:jc w:val="center"/>
                        <w:rPr>
                          <w:rFonts w:ascii="Roboto" w:hAnsi="Roboto"/>
                          <w:b/>
                          <w:color w:val="002060"/>
                          <w:sz w:val="28"/>
                        </w:rPr>
                      </w:pPr>
                    </w:p>
                    <w:p w14:paraId="79DBA314" w14:textId="0403AD6A" w:rsidR="009E45DB" w:rsidRPr="009E45DB" w:rsidRDefault="007E716B" w:rsidP="009E45DB">
                      <w:pPr>
                        <w:jc w:val="center"/>
                        <w:rPr>
                          <w:rFonts w:ascii="Roboto" w:hAnsi="Roboto"/>
                          <w:b/>
                          <w:color w:val="002060"/>
                          <w:sz w:val="28"/>
                        </w:rPr>
                      </w:pPr>
                      <w:r>
                        <w:rPr>
                          <w:rFonts w:ascii="Roboto" w:hAnsi="Roboto"/>
                          <w:b/>
                          <w:color w:val="002060"/>
                          <w:sz w:val="28"/>
                        </w:rPr>
                        <w:t>Juin 20</w:t>
                      </w:r>
                      <w:r w:rsidR="00AD1EF2">
                        <w:rPr>
                          <w:rFonts w:ascii="Roboto" w:hAnsi="Roboto"/>
                          <w:b/>
                          <w:color w:val="002060"/>
                          <w:sz w:val="28"/>
                        </w:rPr>
                        <w:t>23</w:t>
                      </w:r>
                    </w:p>
                  </w:txbxContent>
                </v:textbox>
                <w10:wrap type="square"/>
              </v:shape>
            </w:pict>
          </mc:Fallback>
        </mc:AlternateContent>
      </w:r>
      <w:r w:rsidR="00B02BF3" w:rsidRPr="007E716B">
        <w:rPr>
          <w:color w:val="FFFFFF" w:themeColor="background1"/>
          <w:lang w:val="nl-BE"/>
        </w:rPr>
        <w:br w:type="page"/>
      </w:r>
      <w:bookmarkStart w:id="0" w:name="a787974"/>
    </w:p>
    <w:bookmarkEnd w:id="0"/>
    <w:p w14:paraId="10BAED55" w14:textId="77777777" w:rsidR="007E716B" w:rsidRPr="007E716B" w:rsidRDefault="007E716B" w:rsidP="007E716B">
      <w:pPr>
        <w:pStyle w:val="NoNumTitle-Clause"/>
        <w:keepNext w:val="0"/>
        <w:rPr>
          <w:color w:val="FFFFFF" w:themeColor="background1"/>
          <w:lang w:val="fr-FR"/>
        </w:rPr>
      </w:pPr>
      <w:r w:rsidRPr="007E716B">
        <w:rPr>
          <w:color w:val="FFFFFF" w:themeColor="background1"/>
          <w:lang w:val="fr-FR"/>
        </w:rPr>
        <w:t>Présentation</w:t>
      </w:r>
    </w:p>
    <w:p w14:paraId="6E2F83F5" w14:textId="77777777" w:rsidR="007E716B" w:rsidRPr="007E716B" w:rsidRDefault="007E716B" w:rsidP="007E716B">
      <w:pPr>
        <w:pStyle w:val="NoNumUntitledClause"/>
        <w:keepNext w:val="0"/>
        <w:rPr>
          <w:color w:val="FFFFFF" w:themeColor="background1"/>
          <w:lang w:val="fr-FR"/>
        </w:rPr>
      </w:pPr>
      <w:bookmarkStart w:id="1" w:name="a410588"/>
      <w:r w:rsidRPr="007E716B">
        <w:rPr>
          <w:color w:val="FFFFFF" w:themeColor="background1"/>
          <w:lang w:val="fr-FR"/>
        </w:rPr>
        <w:t xml:space="preserve">Algeco respecte votre vie privée et s’engage à protéger vos données à caractère personnel. La présente déclaration de confidentialité vous informera de la manière dont nous nous gérons vos données à caractère personnel lorsque vous consultez notre site Internet (quel que soit l’endroit où vous vous trouvez lors de cette visite) et vous en dira plus sur vos droits à la vie privée, ainsi que sur la manière dont la loi vous protège. </w:t>
      </w:r>
      <w:bookmarkEnd w:id="1"/>
    </w:p>
    <w:p w14:paraId="2FE6430B" w14:textId="77777777" w:rsidR="007E716B" w:rsidRPr="007E716B" w:rsidRDefault="007E716B" w:rsidP="007E716B">
      <w:pPr>
        <w:pStyle w:val="TitleClause"/>
        <w:keepNext w:val="0"/>
        <w:numPr>
          <w:ilvl w:val="0"/>
          <w:numId w:val="9"/>
        </w:numPr>
        <w:outlineLvl w:val="0"/>
        <w:rPr>
          <w:color w:val="FFFFFF" w:themeColor="background1"/>
        </w:rPr>
      </w:pPr>
      <w:r w:rsidRPr="007E716B">
        <w:rPr>
          <w:color w:val="FFFFFF" w:themeColor="background1"/>
        </w:rPr>
        <w:fldChar w:fldCharType="begin"/>
      </w:r>
      <w:r w:rsidRPr="007E716B">
        <w:rPr>
          <w:color w:val="FFFFFF" w:themeColor="background1"/>
        </w:rPr>
        <w:instrText>TC "1. Informations importantes et présentation de qui nous sommes" \l 1</w:instrText>
      </w:r>
      <w:r w:rsidRPr="007E716B">
        <w:rPr>
          <w:color w:val="FFFFFF" w:themeColor="background1"/>
        </w:rPr>
        <w:fldChar w:fldCharType="end"/>
      </w:r>
      <w:bookmarkStart w:id="2" w:name="a819128"/>
      <w:r w:rsidRPr="007E716B">
        <w:rPr>
          <w:color w:val="FFFFFF" w:themeColor="background1"/>
        </w:rPr>
        <w:t>Informations importantes et présentation de qui nous sommes</w:t>
      </w:r>
      <w:bookmarkEnd w:id="2"/>
    </w:p>
    <w:p w14:paraId="2FA6CC59" w14:textId="77777777" w:rsidR="007E716B" w:rsidRPr="007E716B" w:rsidRDefault="007E716B" w:rsidP="007E716B">
      <w:pPr>
        <w:pStyle w:val="NoNumTitle-Clause"/>
        <w:keepNext w:val="0"/>
        <w:rPr>
          <w:color w:val="FFFFFF" w:themeColor="background1"/>
        </w:rPr>
      </w:pPr>
      <w:bookmarkStart w:id="3" w:name="a424696"/>
      <w:r w:rsidRPr="007E716B">
        <w:rPr>
          <w:color w:val="FFFFFF" w:themeColor="background1"/>
        </w:rPr>
        <w:t>Objectif de la présente déclaration de confidentialité</w:t>
      </w:r>
      <w:bookmarkEnd w:id="3"/>
    </w:p>
    <w:p w14:paraId="2CFA3385" w14:textId="77777777" w:rsidR="007E716B" w:rsidRPr="007E716B" w:rsidRDefault="007E716B" w:rsidP="007E716B">
      <w:pPr>
        <w:pStyle w:val="NoNumUntitledClause"/>
        <w:keepNext w:val="0"/>
        <w:rPr>
          <w:color w:val="FFFFFF" w:themeColor="background1"/>
        </w:rPr>
      </w:pPr>
      <w:bookmarkStart w:id="4" w:name="a644190"/>
      <w:r w:rsidRPr="007E716B">
        <w:rPr>
          <w:color w:val="FFFFFF" w:themeColor="background1"/>
        </w:rPr>
        <w:t xml:space="preserve">La présente déclaration de confidentialité vise à vous apporter des informations sur la manière dont Algeco collecte et traite vos données à caractère personnel dans le cadre de l’utilisation de ce site Internet, notamment toute donnée que vous pouvez communiquer par le biais du site lorsque vous vous inscrivez à notre newsletter, achetez un produit ou un service ou participez à un concours. </w:t>
      </w:r>
      <w:bookmarkEnd w:id="4"/>
    </w:p>
    <w:p w14:paraId="15975035" w14:textId="77777777" w:rsidR="007E716B" w:rsidRPr="007E716B" w:rsidRDefault="007E716B" w:rsidP="007E716B">
      <w:pPr>
        <w:pStyle w:val="NoNumUntitledClause"/>
        <w:keepNext w:val="0"/>
        <w:rPr>
          <w:color w:val="FFFFFF" w:themeColor="background1"/>
        </w:rPr>
      </w:pPr>
      <w:bookmarkStart w:id="5" w:name="a961414"/>
      <w:r w:rsidRPr="007E716B">
        <w:rPr>
          <w:color w:val="FFFFFF" w:themeColor="background1"/>
        </w:rPr>
        <w:t>Le présent site Internet n’est pas conçu pour les enfants et nous ne collectons pas intentionnellement de données relatives à des enfants.</w:t>
      </w:r>
      <w:bookmarkEnd w:id="5"/>
    </w:p>
    <w:p w14:paraId="68ECC164" w14:textId="77777777" w:rsidR="007E716B" w:rsidRPr="007E716B" w:rsidRDefault="007E716B" w:rsidP="007E716B">
      <w:pPr>
        <w:pStyle w:val="NoNumUntitledClause"/>
        <w:keepNext w:val="0"/>
        <w:rPr>
          <w:color w:val="FFFFFF" w:themeColor="background1"/>
        </w:rPr>
      </w:pPr>
      <w:bookmarkStart w:id="6" w:name="a222632"/>
      <w:r w:rsidRPr="007E716B">
        <w:rPr>
          <w:color w:val="FFFFFF" w:themeColor="background1"/>
        </w:rPr>
        <w:t xml:space="preserve">Il est important que vous consultiez la présente déclaration de confidentialité simultanément à toute autre déclaration de confidentialité ou notification de traitement équitable que nous pouvons vous communiquer en des circonstances spécifiques, lorsque nous collectons ou traitons des données à caractère personnel à votre sujet, afin que vous soyez conscient de la manière et de la raison pour laquelle nous utilisons vos données. La présente déclaration de confidentialité complète les autres déclarations et n’entend pas les remplacer. </w:t>
      </w:r>
      <w:bookmarkEnd w:id="6"/>
    </w:p>
    <w:p w14:paraId="5DC405BF" w14:textId="77777777" w:rsidR="007E716B" w:rsidRPr="007E716B" w:rsidRDefault="007E716B" w:rsidP="007E716B">
      <w:pPr>
        <w:pStyle w:val="NoNumTitle-Clause"/>
        <w:keepNext w:val="0"/>
        <w:rPr>
          <w:color w:val="FFFFFF" w:themeColor="background1"/>
        </w:rPr>
      </w:pPr>
      <w:bookmarkStart w:id="7" w:name="a985786"/>
      <w:r w:rsidRPr="007E716B">
        <w:rPr>
          <w:color w:val="FFFFFF" w:themeColor="background1"/>
        </w:rPr>
        <w:t>Responsable du traitement</w:t>
      </w:r>
      <w:bookmarkEnd w:id="7"/>
    </w:p>
    <w:p w14:paraId="441D6A38" w14:textId="77777777" w:rsidR="007E716B" w:rsidRPr="007E716B" w:rsidRDefault="007E716B" w:rsidP="007E716B">
      <w:pPr>
        <w:pStyle w:val="NoNumUntitledClause"/>
        <w:keepNext w:val="0"/>
        <w:rPr>
          <w:color w:val="FFFFFF" w:themeColor="background1"/>
        </w:rPr>
      </w:pPr>
      <w:bookmarkStart w:id="8" w:name="a676010"/>
      <w:r w:rsidRPr="007E716B">
        <w:rPr>
          <w:color w:val="FFFFFF" w:themeColor="background1"/>
        </w:rPr>
        <w:t xml:space="preserve">Algeco est constitué d’entités juridiques différentes, (détaillées en annexe de la présente déclaration de confidentialité). La présente déclaration de confidentialité est émise pour le compte du Groupe Algeco, de telle manière que lorsque nous mentionnons « Algeco », « nous », « notre » ou « nôtre » dans les présentes, nous faisons référence à la société du Groupe Algeco responsable du traitement de vos données. Nous vous indiquerons l’entité qui agira en qualité de responsable du traitement de vos données lorsque vous achetez l’un de nos produits ou services. Le responsable du traitement et le responsable de nos sites Internet locaux est l’entité locale applicable visée en annexe de la présente déclaration de confidentialité. </w:t>
      </w:r>
      <w:bookmarkEnd w:id="8"/>
    </w:p>
    <w:p w14:paraId="3780CD85" w14:textId="77777777" w:rsidR="007E716B" w:rsidRPr="007E716B" w:rsidRDefault="007E716B" w:rsidP="007E716B">
      <w:pPr>
        <w:pStyle w:val="NoNumUntitledClause"/>
        <w:keepNext w:val="0"/>
        <w:rPr>
          <w:color w:val="FFFFFF" w:themeColor="background1"/>
        </w:rPr>
      </w:pPr>
      <w:bookmarkStart w:id="9" w:name="a540866"/>
      <w:r w:rsidRPr="007E716B">
        <w:rPr>
          <w:color w:val="FFFFFF" w:themeColor="background1"/>
        </w:rPr>
        <w:t>Si vous avez des questions en ce qui concerne la présente déclaration de confidentialité, y compris si vous souhaitez exercer vos droits légaux, veuillez contacter</w:t>
      </w:r>
      <w:bookmarkEnd w:id="9"/>
      <w:r w:rsidRPr="007E716B">
        <w:rPr>
          <w:color w:val="FFFFFF" w:themeColor="background1"/>
        </w:rPr>
        <w:t xml:space="preserve"> privacyquestions@algeco.com</w:t>
      </w:r>
    </w:p>
    <w:p w14:paraId="635945B9" w14:textId="77777777" w:rsidR="007E716B" w:rsidRPr="007E716B" w:rsidRDefault="007E716B" w:rsidP="007E716B">
      <w:pPr>
        <w:pStyle w:val="NoNumUntitledClause"/>
        <w:keepNext w:val="0"/>
        <w:rPr>
          <w:color w:val="FFFFFF" w:themeColor="background1"/>
        </w:rPr>
      </w:pPr>
      <w:bookmarkStart w:id="10" w:name="a389597"/>
      <w:r w:rsidRPr="007E716B">
        <w:rPr>
          <w:color w:val="FFFFFF" w:themeColor="background1"/>
        </w:rPr>
        <w:t xml:space="preserve">Vous avez le droit d’introduire une réclamation à tout moment devant l’autorité de contrôle des questions de protection des données dans votre pays. Toutefois, nous aimerions avoir la possibilité de répondre à vos inquiétudes avant que vous ne saisissiez l’autorité de contrôle. Nous vous saurions donc gré de nous contacter avant toute chose. </w:t>
      </w:r>
      <w:bookmarkEnd w:id="10"/>
    </w:p>
    <w:p w14:paraId="72D4C550" w14:textId="77777777" w:rsidR="007E716B" w:rsidRPr="007E716B" w:rsidRDefault="007E716B" w:rsidP="007E716B">
      <w:pPr>
        <w:pStyle w:val="NoNumTitle-Clause"/>
        <w:keepNext w:val="0"/>
        <w:rPr>
          <w:color w:val="FFFFFF" w:themeColor="background1"/>
        </w:rPr>
      </w:pPr>
      <w:bookmarkStart w:id="11" w:name="a465678"/>
      <w:r w:rsidRPr="007E716B">
        <w:rPr>
          <w:color w:val="FFFFFF" w:themeColor="background1"/>
        </w:rPr>
        <w:t>Modification de la déclaration de confidentialité et votre obligation de nous informer de tout changement</w:t>
      </w:r>
      <w:bookmarkEnd w:id="11"/>
    </w:p>
    <w:p w14:paraId="67A2789C" w14:textId="77777777" w:rsidR="007E716B" w:rsidRPr="007E716B" w:rsidRDefault="007E716B" w:rsidP="007E716B">
      <w:pPr>
        <w:pStyle w:val="NoNumUntitledClause"/>
        <w:keepNext w:val="0"/>
        <w:rPr>
          <w:color w:val="FFFFFF" w:themeColor="background1"/>
        </w:rPr>
      </w:pPr>
      <w:bookmarkStart w:id="12" w:name="a292073"/>
      <w:r w:rsidRPr="007E716B">
        <w:rPr>
          <w:color w:val="FFFFFF" w:themeColor="background1"/>
        </w:rPr>
        <w:t>Cette version a été mise à jour pour la dernière fois le 1</w:t>
      </w:r>
      <w:r w:rsidRPr="007E716B">
        <w:rPr>
          <w:color w:val="FFFFFF" w:themeColor="background1"/>
          <w:vertAlign w:val="superscript"/>
        </w:rPr>
        <w:t>er</w:t>
      </w:r>
      <w:r w:rsidRPr="007E716B">
        <w:rPr>
          <w:color w:val="FFFFFF" w:themeColor="background1"/>
        </w:rPr>
        <w:t xml:space="preserve"> juin 2018. </w:t>
      </w:r>
      <w:bookmarkEnd w:id="12"/>
    </w:p>
    <w:p w14:paraId="5EF9DDE6" w14:textId="77777777" w:rsidR="007E716B" w:rsidRPr="007E716B" w:rsidRDefault="007E716B" w:rsidP="007E716B">
      <w:pPr>
        <w:pStyle w:val="NoNumUntitledClause"/>
        <w:keepNext w:val="0"/>
        <w:rPr>
          <w:color w:val="FFFFFF" w:themeColor="background1"/>
        </w:rPr>
      </w:pPr>
      <w:bookmarkStart w:id="13" w:name="a457168"/>
      <w:r w:rsidRPr="007E716B">
        <w:rPr>
          <w:color w:val="FFFFFF" w:themeColor="background1"/>
        </w:rPr>
        <w:t>Il est important que les données à caractère personnel que nous détenons à votre sujet soient exactes et actuelles. Veuillez nous informer de toute modification de vos données à caractère personnel au cours de notre relation.</w:t>
      </w:r>
      <w:bookmarkEnd w:id="13"/>
    </w:p>
    <w:p w14:paraId="32C2A99B" w14:textId="77777777" w:rsidR="007E716B" w:rsidRPr="007E716B" w:rsidRDefault="007E716B" w:rsidP="007E716B">
      <w:pPr>
        <w:pStyle w:val="NoNumTitle-Clause"/>
        <w:keepNext w:val="0"/>
        <w:rPr>
          <w:color w:val="FFFFFF" w:themeColor="background1"/>
        </w:rPr>
      </w:pPr>
      <w:bookmarkStart w:id="14" w:name="a378536"/>
      <w:r w:rsidRPr="007E716B">
        <w:rPr>
          <w:color w:val="FFFFFF" w:themeColor="background1"/>
        </w:rPr>
        <w:t>Liens vers des tiers</w:t>
      </w:r>
      <w:bookmarkEnd w:id="14"/>
    </w:p>
    <w:p w14:paraId="70F16C1C" w14:textId="77777777" w:rsidR="007E716B" w:rsidRPr="007E716B" w:rsidRDefault="007E716B" w:rsidP="007E716B">
      <w:pPr>
        <w:pStyle w:val="NoNumUntitledClause"/>
        <w:keepNext w:val="0"/>
        <w:rPr>
          <w:color w:val="FFFFFF" w:themeColor="background1"/>
        </w:rPr>
      </w:pPr>
      <w:bookmarkStart w:id="15" w:name="a998713"/>
      <w:r w:rsidRPr="007E716B">
        <w:rPr>
          <w:color w:val="FFFFFF" w:themeColor="background1"/>
        </w:rPr>
        <w:t>Notre site Internet peut inclure des liens vers des sites, extensions et applications de tiers. Cliquer sur ces liens ou autoriser ces connexions peut permettre à des tiers de collecter ou partager des données à votre sujet. Nous ne contrôlons pas ces sites tiers et ne sommes pas responsables de leurs déclarations de confidentialité. Lorsque vous quittez notre site Internet, nous vous conseillons de lire la déclaration de confidentialité de chaque site que vous consultez.</w:t>
      </w:r>
      <w:bookmarkEnd w:id="15"/>
    </w:p>
    <w:p w14:paraId="78CD4EFA" w14:textId="77777777" w:rsidR="007E716B" w:rsidRPr="007E716B" w:rsidRDefault="007E716B" w:rsidP="007E716B">
      <w:pPr>
        <w:pStyle w:val="TitleClause"/>
        <w:keepNext w:val="0"/>
        <w:numPr>
          <w:ilvl w:val="0"/>
          <w:numId w:val="9"/>
        </w:numPr>
        <w:outlineLvl w:val="0"/>
        <w:rPr>
          <w:color w:val="FFFFFF" w:themeColor="background1"/>
        </w:rPr>
      </w:pPr>
      <w:r w:rsidRPr="007E716B">
        <w:rPr>
          <w:color w:val="FFFFFF" w:themeColor="background1"/>
        </w:rPr>
        <w:t xml:space="preserve">Les </w:t>
      </w:r>
      <w:r w:rsidRPr="007E716B">
        <w:rPr>
          <w:color w:val="FFFFFF" w:themeColor="background1"/>
        </w:rPr>
        <w:fldChar w:fldCharType="begin"/>
      </w:r>
      <w:r w:rsidRPr="007E716B">
        <w:rPr>
          <w:color w:val="FFFFFF" w:themeColor="background1"/>
        </w:rPr>
        <w:instrText>TC "2. Données que nous collectons à votre sujet" \l 1</w:instrText>
      </w:r>
      <w:r w:rsidRPr="007E716B">
        <w:rPr>
          <w:color w:val="FFFFFF" w:themeColor="background1"/>
        </w:rPr>
        <w:fldChar w:fldCharType="end"/>
      </w:r>
      <w:bookmarkStart w:id="16" w:name="a480831"/>
      <w:r w:rsidRPr="007E716B">
        <w:rPr>
          <w:color w:val="FFFFFF" w:themeColor="background1"/>
        </w:rPr>
        <w:t>données que nous collectons à votre sujet</w:t>
      </w:r>
      <w:bookmarkEnd w:id="16"/>
    </w:p>
    <w:p w14:paraId="775BC0BB" w14:textId="77777777" w:rsidR="007E716B" w:rsidRPr="007E716B" w:rsidRDefault="007E716B" w:rsidP="007E716B">
      <w:pPr>
        <w:pStyle w:val="NoNumUntitledClause"/>
        <w:keepNext w:val="0"/>
        <w:rPr>
          <w:color w:val="FFFFFF" w:themeColor="background1"/>
        </w:rPr>
      </w:pPr>
      <w:bookmarkStart w:id="17" w:name="a738838"/>
      <w:r w:rsidRPr="007E716B">
        <w:rPr>
          <w:color w:val="FFFFFF" w:themeColor="background1"/>
        </w:rPr>
        <w:t>Le terme « donnée à caractère personnel » ou « information personnelle » désigne toute information au sujet d’un individu, à partir de laquelle ladite personne peut être identifiée. Ce terme ne couvre pas les données dans le cadre desquelles l’identité a été supprimée (donnée anonyme).</w:t>
      </w:r>
      <w:bookmarkEnd w:id="17"/>
    </w:p>
    <w:p w14:paraId="15FDC624" w14:textId="77777777" w:rsidR="007E716B" w:rsidRPr="007E716B" w:rsidRDefault="007E716B" w:rsidP="007E716B">
      <w:pPr>
        <w:pStyle w:val="NoNumUntitledClause"/>
        <w:keepNext w:val="0"/>
        <w:rPr>
          <w:color w:val="FFFFFF" w:themeColor="background1"/>
        </w:rPr>
      </w:pPr>
      <w:bookmarkStart w:id="18" w:name="a562087"/>
      <w:r w:rsidRPr="007E716B">
        <w:rPr>
          <w:color w:val="FFFFFF" w:themeColor="background1"/>
        </w:rPr>
        <w:t>Nous pouvons collecter, utiliser, stocker et transférer différents types de données à caractère personnel à votre sujet, que nous avons divisées selon les catégories suivantes :</w:t>
      </w:r>
      <w:bookmarkEnd w:id="18"/>
    </w:p>
    <w:p w14:paraId="43A6FE76" w14:textId="77777777" w:rsidR="007E716B" w:rsidRPr="007E716B" w:rsidRDefault="007E716B" w:rsidP="007E716B">
      <w:pPr>
        <w:pStyle w:val="subclause1Bullet1"/>
        <w:numPr>
          <w:ilvl w:val="0"/>
          <w:numId w:val="8"/>
        </w:numPr>
        <w:ind w:left="1077" w:hanging="357"/>
        <w:rPr>
          <w:color w:val="FFFFFF" w:themeColor="background1"/>
        </w:rPr>
      </w:pPr>
      <w:r w:rsidRPr="007E716B">
        <w:rPr>
          <w:color w:val="FFFFFF" w:themeColor="background1"/>
        </w:rPr>
        <w:t xml:space="preserve">Les </w:t>
      </w:r>
      <w:r w:rsidRPr="007E716B">
        <w:rPr>
          <w:b/>
          <w:bCs/>
          <w:color w:val="FFFFFF" w:themeColor="background1"/>
        </w:rPr>
        <w:t>données d’identité</w:t>
      </w:r>
      <w:r w:rsidRPr="007E716B">
        <w:rPr>
          <w:color w:val="FFFFFF" w:themeColor="background1"/>
        </w:rPr>
        <w:t xml:space="preserve"> incluent le prénom, nom de jeune fille, nom de famille, nom d’utilisateur ou autre identifiant, situation matrimoniale, titre, date de naissance et sexe.</w:t>
      </w:r>
    </w:p>
    <w:p w14:paraId="787CD539" w14:textId="77777777" w:rsidR="007E716B" w:rsidRPr="007E716B" w:rsidRDefault="007E716B" w:rsidP="007E716B">
      <w:pPr>
        <w:pStyle w:val="subclause1Bullet1"/>
        <w:numPr>
          <w:ilvl w:val="0"/>
          <w:numId w:val="8"/>
        </w:numPr>
        <w:ind w:left="1077" w:hanging="357"/>
        <w:rPr>
          <w:color w:val="FFFFFF" w:themeColor="background1"/>
        </w:rPr>
      </w:pPr>
      <w:r w:rsidRPr="007E716B">
        <w:rPr>
          <w:color w:val="FFFFFF" w:themeColor="background1"/>
        </w:rPr>
        <w:t xml:space="preserve">Les </w:t>
      </w:r>
      <w:r w:rsidRPr="007E716B">
        <w:rPr>
          <w:b/>
          <w:bCs/>
          <w:color w:val="FFFFFF" w:themeColor="background1"/>
        </w:rPr>
        <w:t>données de contact</w:t>
      </w:r>
      <w:r w:rsidRPr="007E716B">
        <w:rPr>
          <w:color w:val="FFFFFF" w:themeColor="background1"/>
        </w:rPr>
        <w:t xml:space="preserve"> font référence à l’adresse de facturation, l’adresse de livraison, l’adresse électronique et les numéros de téléphone.</w:t>
      </w:r>
    </w:p>
    <w:p w14:paraId="680CDC2C" w14:textId="77777777" w:rsidR="007E716B" w:rsidRPr="007E716B" w:rsidRDefault="007E716B" w:rsidP="007E716B">
      <w:pPr>
        <w:pStyle w:val="subclause1Bullet1"/>
        <w:numPr>
          <w:ilvl w:val="0"/>
          <w:numId w:val="8"/>
        </w:numPr>
        <w:ind w:left="1077" w:hanging="357"/>
        <w:rPr>
          <w:color w:val="FFFFFF" w:themeColor="background1"/>
        </w:rPr>
      </w:pPr>
      <w:r w:rsidRPr="007E716B">
        <w:rPr>
          <w:color w:val="FFFFFF" w:themeColor="background1"/>
        </w:rPr>
        <w:t xml:space="preserve">Les </w:t>
      </w:r>
      <w:r w:rsidRPr="007E716B">
        <w:rPr>
          <w:b/>
          <w:bCs/>
          <w:color w:val="FFFFFF" w:themeColor="background1"/>
        </w:rPr>
        <w:t>données financières</w:t>
      </w:r>
      <w:r w:rsidRPr="007E716B">
        <w:rPr>
          <w:color w:val="FFFFFF" w:themeColor="background1"/>
        </w:rPr>
        <w:t xml:space="preserve"> sont les détails relatifs aux comptes bancaires et cartes de paiement.</w:t>
      </w:r>
    </w:p>
    <w:p w14:paraId="5067768D" w14:textId="77777777" w:rsidR="007E716B" w:rsidRPr="007E716B" w:rsidRDefault="007E716B" w:rsidP="007E716B">
      <w:pPr>
        <w:pStyle w:val="subclause1Bullet1"/>
        <w:numPr>
          <w:ilvl w:val="0"/>
          <w:numId w:val="8"/>
        </w:numPr>
        <w:ind w:left="1077" w:hanging="357"/>
        <w:rPr>
          <w:color w:val="FFFFFF" w:themeColor="background1"/>
        </w:rPr>
      </w:pPr>
      <w:r w:rsidRPr="007E716B">
        <w:rPr>
          <w:color w:val="FFFFFF" w:themeColor="background1"/>
        </w:rPr>
        <w:t xml:space="preserve">Les </w:t>
      </w:r>
      <w:r w:rsidRPr="007E716B">
        <w:rPr>
          <w:b/>
          <w:bCs/>
          <w:color w:val="FFFFFF" w:themeColor="background1"/>
        </w:rPr>
        <w:t>données de transaction</w:t>
      </w:r>
      <w:r w:rsidRPr="007E716B">
        <w:rPr>
          <w:color w:val="FFFFFF" w:themeColor="background1"/>
        </w:rPr>
        <w:t xml:space="preserve"> concernent les paiements versés à et par vous, ainsi que les autres informations sur les produits et services que vous nous avez achetés.</w:t>
      </w:r>
    </w:p>
    <w:p w14:paraId="2C3BCEA6" w14:textId="77777777" w:rsidR="007E716B" w:rsidRPr="007E716B" w:rsidRDefault="007E716B" w:rsidP="007E716B">
      <w:pPr>
        <w:pStyle w:val="subclause1Bullet1"/>
        <w:numPr>
          <w:ilvl w:val="0"/>
          <w:numId w:val="8"/>
        </w:numPr>
        <w:ind w:left="1077" w:hanging="357"/>
        <w:rPr>
          <w:color w:val="FFFFFF" w:themeColor="background1"/>
        </w:rPr>
      </w:pPr>
      <w:r w:rsidRPr="007E716B">
        <w:rPr>
          <w:color w:val="FFFFFF" w:themeColor="background1"/>
        </w:rPr>
        <w:t xml:space="preserve">Les </w:t>
      </w:r>
      <w:r w:rsidRPr="007E716B">
        <w:rPr>
          <w:b/>
          <w:bCs/>
          <w:color w:val="FFFFFF" w:themeColor="background1"/>
        </w:rPr>
        <w:t>données techniques</w:t>
      </w:r>
      <w:r w:rsidRPr="007E716B">
        <w:rPr>
          <w:color w:val="FFFFFF" w:themeColor="background1"/>
        </w:rPr>
        <w:t xml:space="preserve"> incluent l’adresse de protocole Internet (adresse IP), vos données de connexion, le type et la version de votre navigateur, votre emplacement et fuseau horaire, les types et versions de vos extensions, le système d’exploitation, la plateforme et toute autre technologie installée sur les appareils que vous utilisez pour accéder à ce site Internet. </w:t>
      </w:r>
    </w:p>
    <w:p w14:paraId="0D737E77" w14:textId="77777777" w:rsidR="007E716B" w:rsidRPr="007E716B" w:rsidRDefault="007E716B" w:rsidP="007E716B">
      <w:pPr>
        <w:pStyle w:val="subclause1Bullet1"/>
        <w:numPr>
          <w:ilvl w:val="0"/>
          <w:numId w:val="8"/>
        </w:numPr>
        <w:ind w:left="1077" w:hanging="357"/>
        <w:rPr>
          <w:color w:val="FFFFFF" w:themeColor="background1"/>
        </w:rPr>
      </w:pPr>
      <w:r w:rsidRPr="007E716B">
        <w:rPr>
          <w:color w:val="FFFFFF" w:themeColor="background1"/>
        </w:rPr>
        <w:t xml:space="preserve">Les </w:t>
      </w:r>
      <w:r w:rsidRPr="007E716B">
        <w:rPr>
          <w:b/>
          <w:bCs/>
          <w:color w:val="FFFFFF" w:themeColor="background1"/>
        </w:rPr>
        <w:t xml:space="preserve">données de profil </w:t>
      </w:r>
      <w:r w:rsidRPr="007E716B">
        <w:rPr>
          <w:color w:val="FFFFFF" w:themeColor="background1"/>
        </w:rPr>
        <w:t>concernent</w:t>
      </w:r>
      <w:r w:rsidRPr="007E716B">
        <w:rPr>
          <w:b/>
          <w:bCs/>
          <w:color w:val="FFFFFF" w:themeColor="background1"/>
        </w:rPr>
        <w:t xml:space="preserve"> </w:t>
      </w:r>
      <w:r w:rsidRPr="007E716B">
        <w:rPr>
          <w:color w:val="FFFFFF" w:themeColor="background1"/>
        </w:rPr>
        <w:t xml:space="preserve">votre identifiant et mot de passe, les achats ou commandes que vous avez effectués, préférences, commentaires et réponses à des enquêtes.  </w:t>
      </w:r>
    </w:p>
    <w:p w14:paraId="22C74BA3" w14:textId="77777777" w:rsidR="007E716B" w:rsidRPr="007E716B" w:rsidRDefault="007E716B" w:rsidP="007E716B">
      <w:pPr>
        <w:pStyle w:val="subclause1Bullet1"/>
        <w:numPr>
          <w:ilvl w:val="0"/>
          <w:numId w:val="8"/>
        </w:numPr>
        <w:ind w:left="1077" w:hanging="357"/>
        <w:rPr>
          <w:color w:val="FFFFFF" w:themeColor="background1"/>
        </w:rPr>
      </w:pPr>
      <w:r w:rsidRPr="007E716B">
        <w:rPr>
          <w:color w:val="FFFFFF" w:themeColor="background1"/>
        </w:rPr>
        <w:t xml:space="preserve">Les </w:t>
      </w:r>
      <w:r w:rsidRPr="007E716B">
        <w:rPr>
          <w:b/>
          <w:bCs/>
          <w:color w:val="FFFFFF" w:themeColor="background1"/>
        </w:rPr>
        <w:t>données d’utilisation</w:t>
      </w:r>
      <w:r w:rsidRPr="007E716B">
        <w:rPr>
          <w:color w:val="FFFFFF" w:themeColor="background1"/>
        </w:rPr>
        <w:t xml:space="preserve"> sont les informations relatives à votre utilisation de notre site Internet, nos produits et nos services. </w:t>
      </w:r>
    </w:p>
    <w:p w14:paraId="52AD6CBA" w14:textId="77777777" w:rsidR="007E716B" w:rsidRPr="007E716B" w:rsidRDefault="007E716B" w:rsidP="007E716B">
      <w:pPr>
        <w:pStyle w:val="subclause1Bullet1"/>
        <w:numPr>
          <w:ilvl w:val="0"/>
          <w:numId w:val="8"/>
        </w:numPr>
        <w:ind w:left="1077" w:hanging="357"/>
        <w:rPr>
          <w:color w:val="FFFFFF" w:themeColor="background1"/>
        </w:rPr>
      </w:pPr>
      <w:r w:rsidRPr="007E716B">
        <w:rPr>
          <w:color w:val="FFFFFF" w:themeColor="background1"/>
        </w:rPr>
        <w:t xml:space="preserve">Les </w:t>
      </w:r>
      <w:r w:rsidRPr="007E716B">
        <w:rPr>
          <w:b/>
          <w:bCs/>
          <w:color w:val="FFFFFF" w:themeColor="background1"/>
        </w:rPr>
        <w:t xml:space="preserve">données de marketing et communication </w:t>
      </w:r>
      <w:r w:rsidRPr="007E716B">
        <w:rPr>
          <w:color w:val="FFFFFF" w:themeColor="background1"/>
        </w:rPr>
        <w:t>ont trait à vos préférences en ce qui concerne la réception de nos messages marketing et communication, ainsi que ceux de tiers.</w:t>
      </w:r>
    </w:p>
    <w:p w14:paraId="62310478" w14:textId="77777777" w:rsidR="007E716B" w:rsidRPr="007E716B" w:rsidRDefault="007E716B" w:rsidP="007E716B">
      <w:pPr>
        <w:pStyle w:val="ParaClause"/>
        <w:rPr>
          <w:color w:val="FFFFFF" w:themeColor="background1"/>
        </w:rPr>
      </w:pPr>
      <w:r w:rsidRPr="007E716B">
        <w:rPr>
          <w:color w:val="FFFFFF" w:themeColor="background1"/>
        </w:rPr>
        <w:t xml:space="preserve">En outre, nous collectons, utilisons et partageons des </w:t>
      </w:r>
      <w:r w:rsidRPr="007E716B">
        <w:rPr>
          <w:b/>
          <w:bCs/>
          <w:color w:val="FFFFFF" w:themeColor="background1"/>
        </w:rPr>
        <w:t>données agrégées</w:t>
      </w:r>
      <w:r w:rsidRPr="007E716B">
        <w:rPr>
          <w:color w:val="FFFFFF" w:themeColor="background1"/>
        </w:rPr>
        <w:t xml:space="preserve">, notamment des données statistiques ou démographiques, à quelque fin que ce soit. Les données agrégées peuvent découler de vos données à caractère personnel, mais ne sont pas considérées comme des données à caractère personnel, car elles ne révèlent </w:t>
      </w:r>
      <w:r w:rsidRPr="007E716B">
        <w:rPr>
          <w:b/>
          <w:color w:val="FFFFFF" w:themeColor="background1"/>
        </w:rPr>
        <w:t>pas</w:t>
      </w:r>
      <w:r w:rsidRPr="007E716B">
        <w:rPr>
          <w:color w:val="FFFFFF" w:themeColor="background1"/>
        </w:rPr>
        <w:t xml:space="preserve"> votre identité, directement ou indirectement. Par exemple, nous pouvons agréger vos données d’utilisation afin de calculer le pourcentage d’utilisateurs accédant à une fonctionnalité spécifique du site. Toutefois, si nous combinons ou connectons des données agrégées avec vos données à caractère personnel de manière à pouvoir vous identifier directement ou indirectement, nous traitons les données combinées comme des données à caractère personnel, que nous utiliserons conformément à la présente déclaration de confidentialité.</w:t>
      </w:r>
    </w:p>
    <w:p w14:paraId="0D8554D3" w14:textId="77777777" w:rsidR="007E716B" w:rsidRPr="007E716B" w:rsidRDefault="007E716B" w:rsidP="007E716B">
      <w:pPr>
        <w:pStyle w:val="ParaClause"/>
        <w:rPr>
          <w:color w:val="FFFFFF" w:themeColor="background1"/>
        </w:rPr>
      </w:pPr>
      <w:r w:rsidRPr="007E716B">
        <w:rPr>
          <w:color w:val="FFFFFF" w:themeColor="background1"/>
        </w:rPr>
        <w:t xml:space="preserve">Nous ne collectons pas de </w:t>
      </w:r>
      <w:r w:rsidRPr="007E716B">
        <w:rPr>
          <w:b/>
          <w:bCs/>
          <w:color w:val="FFFFFF" w:themeColor="background1"/>
        </w:rPr>
        <w:t>catégories particulières de données à caractère personnel</w:t>
      </w:r>
      <w:r w:rsidRPr="007E716B">
        <w:rPr>
          <w:color w:val="FFFFFF" w:themeColor="background1"/>
        </w:rPr>
        <w:t xml:space="preserve"> à votre sujet (c’est-à-dire des informations relatives à votre origine raciale ou ethnique, vos croyances religieuses ou philosophiques, votre vie sexuelle, votre orientation sexuelle, vos opinions politiques, votre adhésion à un syndicat, ou des informations concernant votre santé, et des données génétiques et biométriques). Nous ne collectons pas non plus d’informations au sujet des condamnations pénales et délits.</w:t>
      </w:r>
    </w:p>
    <w:p w14:paraId="4F13E557" w14:textId="77777777" w:rsidR="007E716B" w:rsidRPr="007E716B" w:rsidRDefault="007E716B" w:rsidP="007E716B">
      <w:pPr>
        <w:pStyle w:val="NoNumTitle-Clause"/>
        <w:keepNext w:val="0"/>
        <w:rPr>
          <w:color w:val="FFFFFF" w:themeColor="background1"/>
        </w:rPr>
      </w:pPr>
      <w:bookmarkStart w:id="19" w:name="a331664"/>
      <w:r w:rsidRPr="007E716B">
        <w:rPr>
          <w:color w:val="FFFFFF" w:themeColor="background1"/>
        </w:rPr>
        <w:t>Que se passe-t-il si vous ne nous communiquez pas de données à caractère personnel ?</w:t>
      </w:r>
      <w:bookmarkEnd w:id="19"/>
    </w:p>
    <w:p w14:paraId="49520768" w14:textId="77777777" w:rsidR="007E716B" w:rsidRPr="007E716B" w:rsidRDefault="007E716B" w:rsidP="007E716B">
      <w:pPr>
        <w:pStyle w:val="ParaClause"/>
        <w:rPr>
          <w:color w:val="FFFFFF" w:themeColor="background1"/>
        </w:rPr>
      </w:pPr>
      <w:r w:rsidRPr="007E716B">
        <w:rPr>
          <w:color w:val="FFFFFF" w:themeColor="background1"/>
        </w:rPr>
        <w:t xml:space="preserve">Lorsque nous avons besoin de collecter des données à caractère personnel en vertu de la loi, ou au titre des termes d’un contrat que nous avons conclu avec vous, et que vous ne nous communiquez pas les données demandées, nous ne pourrons exécuter le contrat que nous avons conclu ou essayons de conclure avec vous (par exemple, dans le but de vous fournir des biens ou services). Dans ce cas, nous pouvons avoir à annuler un produit ou service que vous avez commandé, mais nous vous informerons de ce fait en temps voulu. </w:t>
      </w:r>
    </w:p>
    <w:p w14:paraId="6AF30196" w14:textId="77777777" w:rsidR="007E716B" w:rsidRPr="007E716B" w:rsidRDefault="007E716B" w:rsidP="007E716B">
      <w:pPr>
        <w:pStyle w:val="TitleClause"/>
        <w:keepNext w:val="0"/>
        <w:numPr>
          <w:ilvl w:val="0"/>
          <w:numId w:val="9"/>
        </w:numPr>
        <w:outlineLvl w:val="0"/>
        <w:rPr>
          <w:color w:val="FFFFFF" w:themeColor="background1"/>
        </w:rPr>
      </w:pPr>
      <w:r w:rsidRPr="007E716B">
        <w:rPr>
          <w:color w:val="FFFFFF" w:themeColor="background1"/>
        </w:rPr>
        <w:fldChar w:fldCharType="begin"/>
      </w:r>
      <w:r w:rsidRPr="007E716B">
        <w:rPr>
          <w:color w:val="FFFFFF" w:themeColor="background1"/>
        </w:rPr>
        <w:instrText>TC "3. Comment vos données à caractère personnel sont-elles collectées ?" \l 1</w:instrText>
      </w:r>
      <w:r w:rsidRPr="007E716B">
        <w:rPr>
          <w:color w:val="FFFFFF" w:themeColor="background1"/>
        </w:rPr>
        <w:fldChar w:fldCharType="end"/>
      </w:r>
      <w:bookmarkStart w:id="20" w:name="a524838"/>
      <w:r w:rsidRPr="007E716B">
        <w:rPr>
          <w:color w:val="FFFFFF" w:themeColor="background1"/>
        </w:rPr>
        <w:t>Comment vos données à caractère personnel sont-elles collectées ?</w:t>
      </w:r>
      <w:bookmarkEnd w:id="20"/>
    </w:p>
    <w:p w14:paraId="0790CB69" w14:textId="77777777" w:rsidR="007E716B" w:rsidRPr="007E716B" w:rsidRDefault="007E716B" w:rsidP="007E716B">
      <w:pPr>
        <w:pStyle w:val="NoNumUntitledClause"/>
        <w:keepNext w:val="0"/>
        <w:rPr>
          <w:color w:val="FFFFFF" w:themeColor="background1"/>
        </w:rPr>
      </w:pPr>
      <w:bookmarkStart w:id="21" w:name="a653340"/>
      <w:r w:rsidRPr="007E716B">
        <w:rPr>
          <w:color w:val="FFFFFF" w:themeColor="background1"/>
        </w:rPr>
        <w:t>Nous utilisons différentes méthodes pour collecter des données à votre sujet et auprès de vous, notamment les biais suivants :</w:t>
      </w:r>
      <w:bookmarkEnd w:id="21"/>
    </w:p>
    <w:p w14:paraId="58D82E9E" w14:textId="77777777" w:rsidR="007E716B" w:rsidRPr="007E716B" w:rsidRDefault="007E716B" w:rsidP="007E716B">
      <w:pPr>
        <w:pStyle w:val="ClauseBullet1"/>
        <w:numPr>
          <w:ilvl w:val="0"/>
          <w:numId w:val="7"/>
        </w:numPr>
        <w:ind w:left="1077" w:hanging="357"/>
        <w:outlineLvl w:val="0"/>
        <w:rPr>
          <w:color w:val="FFFFFF" w:themeColor="background1"/>
        </w:rPr>
      </w:pPr>
      <w:r w:rsidRPr="007E716B">
        <w:rPr>
          <w:b/>
          <w:bCs/>
          <w:color w:val="FFFFFF" w:themeColor="background1"/>
        </w:rPr>
        <w:t>Interactions directes</w:t>
      </w:r>
      <w:r w:rsidRPr="007E716B">
        <w:rPr>
          <w:b/>
          <w:color w:val="FFFFFF" w:themeColor="background1"/>
        </w:rPr>
        <w:t>.</w:t>
      </w:r>
      <w:r w:rsidRPr="007E716B">
        <w:rPr>
          <w:color w:val="FFFFFF" w:themeColor="background1"/>
        </w:rPr>
        <w:t xml:space="preserve"> Vous pouvez nous communiquer des données d’identité, données de contact et données financières en remplissant des formulaires ou en correspondant avec nous par courrier, téléphone, courriel ou autre. Il s’agit notamment des données à caractère personnel que vous nous fournissez lorsque vous :</w:t>
      </w:r>
    </w:p>
    <w:p w14:paraId="78815B6E" w14:textId="77777777" w:rsidR="007E716B" w:rsidRPr="007E716B" w:rsidRDefault="007E716B" w:rsidP="007E716B">
      <w:pPr>
        <w:pStyle w:val="ClauseBullet2"/>
        <w:numPr>
          <w:ilvl w:val="0"/>
          <w:numId w:val="2"/>
        </w:numPr>
        <w:ind w:left="1434" w:hanging="357"/>
        <w:outlineLvl w:val="1"/>
        <w:rPr>
          <w:color w:val="FFFFFF" w:themeColor="background1"/>
        </w:rPr>
      </w:pPr>
      <w:r w:rsidRPr="007E716B">
        <w:rPr>
          <w:color w:val="FFFFFF" w:themeColor="background1"/>
        </w:rPr>
        <w:t>nous demandez des informations sur nos produits ou services ;</w:t>
      </w:r>
    </w:p>
    <w:p w14:paraId="159D8AB7" w14:textId="77777777" w:rsidR="007E716B" w:rsidRPr="007E716B" w:rsidRDefault="007E716B" w:rsidP="007E716B">
      <w:pPr>
        <w:pStyle w:val="ClauseBullet2"/>
        <w:numPr>
          <w:ilvl w:val="0"/>
          <w:numId w:val="2"/>
        </w:numPr>
        <w:ind w:left="1434" w:hanging="357"/>
        <w:outlineLvl w:val="1"/>
        <w:rPr>
          <w:color w:val="FFFFFF" w:themeColor="background1"/>
        </w:rPr>
      </w:pPr>
      <w:r w:rsidRPr="007E716B">
        <w:rPr>
          <w:color w:val="FFFFFF" w:themeColor="background1"/>
        </w:rPr>
        <w:t>créez un compte auprès de nos services ;</w:t>
      </w:r>
    </w:p>
    <w:p w14:paraId="57DF5CC8" w14:textId="77777777" w:rsidR="007E716B" w:rsidRPr="007E716B" w:rsidRDefault="007E716B" w:rsidP="007E716B">
      <w:pPr>
        <w:pStyle w:val="ClauseBullet2"/>
        <w:numPr>
          <w:ilvl w:val="0"/>
          <w:numId w:val="2"/>
        </w:numPr>
        <w:ind w:left="1434" w:hanging="357"/>
        <w:outlineLvl w:val="1"/>
        <w:rPr>
          <w:color w:val="FFFFFF" w:themeColor="background1"/>
        </w:rPr>
      </w:pPr>
      <w:r w:rsidRPr="007E716B">
        <w:rPr>
          <w:color w:val="FFFFFF" w:themeColor="background1"/>
        </w:rPr>
        <w:t xml:space="preserve">vous abonnez à notre service ou nos publications ; </w:t>
      </w:r>
    </w:p>
    <w:p w14:paraId="2EF73761" w14:textId="77777777" w:rsidR="007E716B" w:rsidRPr="007E716B" w:rsidRDefault="007E716B" w:rsidP="007E716B">
      <w:pPr>
        <w:pStyle w:val="ClauseBullet2"/>
        <w:numPr>
          <w:ilvl w:val="0"/>
          <w:numId w:val="2"/>
        </w:numPr>
        <w:ind w:left="1434" w:hanging="357"/>
        <w:outlineLvl w:val="1"/>
        <w:rPr>
          <w:color w:val="FFFFFF" w:themeColor="background1"/>
        </w:rPr>
      </w:pPr>
      <w:r w:rsidRPr="007E716B">
        <w:rPr>
          <w:color w:val="FFFFFF" w:themeColor="background1"/>
        </w:rPr>
        <w:t>demandez que des offres marketing vous soient envoyées ;</w:t>
      </w:r>
    </w:p>
    <w:p w14:paraId="5D144C18" w14:textId="77777777" w:rsidR="007E716B" w:rsidRPr="007E716B" w:rsidRDefault="007E716B" w:rsidP="007E716B">
      <w:pPr>
        <w:pStyle w:val="ClauseBullet2"/>
        <w:numPr>
          <w:ilvl w:val="0"/>
          <w:numId w:val="2"/>
        </w:numPr>
        <w:ind w:left="1434" w:hanging="357"/>
        <w:outlineLvl w:val="1"/>
        <w:rPr>
          <w:color w:val="FFFFFF" w:themeColor="background1"/>
        </w:rPr>
      </w:pPr>
      <w:r w:rsidRPr="007E716B">
        <w:rPr>
          <w:color w:val="FFFFFF" w:themeColor="background1"/>
        </w:rPr>
        <w:t>participez à un concours, une promotion ou un sondage ; ou</w:t>
      </w:r>
    </w:p>
    <w:p w14:paraId="6EB815F9" w14:textId="77777777" w:rsidR="007E716B" w:rsidRPr="007E716B" w:rsidRDefault="007E716B" w:rsidP="007E716B">
      <w:pPr>
        <w:pStyle w:val="ClauseBullet2"/>
        <w:numPr>
          <w:ilvl w:val="0"/>
          <w:numId w:val="2"/>
        </w:numPr>
        <w:ind w:left="1434" w:hanging="357"/>
        <w:outlineLvl w:val="1"/>
        <w:rPr>
          <w:color w:val="FFFFFF" w:themeColor="background1"/>
        </w:rPr>
      </w:pPr>
      <w:r w:rsidRPr="007E716B">
        <w:rPr>
          <w:color w:val="FFFFFF" w:themeColor="background1"/>
        </w:rPr>
        <w:t xml:space="preserve">nous envoyez vos commentaires. </w:t>
      </w:r>
    </w:p>
    <w:p w14:paraId="272FE8D2" w14:textId="77777777" w:rsidR="007E716B" w:rsidRPr="007E716B" w:rsidRDefault="007E716B" w:rsidP="007E716B">
      <w:pPr>
        <w:pStyle w:val="ClauseBullet1"/>
        <w:numPr>
          <w:ilvl w:val="0"/>
          <w:numId w:val="7"/>
        </w:numPr>
        <w:ind w:left="1077" w:hanging="357"/>
        <w:outlineLvl w:val="0"/>
        <w:rPr>
          <w:color w:val="FFFFFF" w:themeColor="background1"/>
        </w:rPr>
      </w:pPr>
      <w:r w:rsidRPr="007E716B">
        <w:rPr>
          <w:b/>
          <w:bCs/>
          <w:color w:val="FFFFFF" w:themeColor="background1"/>
        </w:rPr>
        <w:t>Technologies ou interactions automatisées.</w:t>
      </w:r>
      <w:r w:rsidRPr="007E716B">
        <w:rPr>
          <w:color w:val="FFFFFF" w:themeColor="background1"/>
        </w:rPr>
        <w:t xml:space="preserve"> Lorsque vous interagissez avec notre site Internet, nous pouvons collecter automatiquement des données techniques au sujet de votre équipement, vos actions et schémas de navigation. Nous collectons ces données à caractère personnel en utilisant des cookies, fichiers journaux du serveur et autres technologies similaires. Nous pouvons également recevoir des données techniques à votre sujet si vous consultez d’autres sites Internet utilisant nos cookies.</w:t>
      </w:r>
    </w:p>
    <w:p w14:paraId="74038166" w14:textId="77777777" w:rsidR="007E716B" w:rsidRPr="007E716B" w:rsidRDefault="007E716B" w:rsidP="007E716B">
      <w:pPr>
        <w:pStyle w:val="ClauseBullet1"/>
        <w:numPr>
          <w:ilvl w:val="0"/>
          <w:numId w:val="7"/>
        </w:numPr>
        <w:ind w:left="1077" w:hanging="357"/>
        <w:outlineLvl w:val="0"/>
        <w:rPr>
          <w:color w:val="FFFFFF" w:themeColor="background1"/>
          <w:kern w:val="28"/>
        </w:rPr>
      </w:pPr>
      <w:r w:rsidRPr="007E716B">
        <w:rPr>
          <w:b/>
          <w:bCs/>
          <w:color w:val="FFFFFF" w:themeColor="background1"/>
        </w:rPr>
        <w:t>Sources tierces ou publiquement disponibles.</w:t>
      </w:r>
      <w:r w:rsidRPr="007E716B">
        <w:rPr>
          <w:color w:val="FFFFFF" w:themeColor="background1"/>
        </w:rPr>
        <w:t xml:space="preserve"> Nous pouvons recevoir des données à caractère personnel vous concernant de la part de sources tierces et sources publiques, comme exposé ci-dessous : </w:t>
      </w:r>
    </w:p>
    <w:p w14:paraId="45882056" w14:textId="77777777" w:rsidR="007E716B" w:rsidRPr="007E716B" w:rsidRDefault="007E716B" w:rsidP="007E716B">
      <w:pPr>
        <w:pStyle w:val="ClauseBullet2"/>
        <w:numPr>
          <w:ilvl w:val="0"/>
          <w:numId w:val="2"/>
        </w:numPr>
        <w:ind w:left="1434" w:hanging="357"/>
        <w:outlineLvl w:val="1"/>
        <w:rPr>
          <w:color w:val="FFFFFF" w:themeColor="background1"/>
        </w:rPr>
      </w:pPr>
      <w:r w:rsidRPr="007E716B">
        <w:rPr>
          <w:color w:val="FFFFFF" w:themeColor="background1"/>
        </w:rPr>
        <w:t>Données techniques de la part des parties suivantes :</w:t>
      </w:r>
    </w:p>
    <w:p w14:paraId="124D6DDE" w14:textId="77777777" w:rsidR="007E716B" w:rsidRPr="007E716B" w:rsidRDefault="007E716B" w:rsidP="007E716B">
      <w:pPr>
        <w:pStyle w:val="ClauseBullet2"/>
        <w:rPr>
          <w:color w:val="FFFFFF" w:themeColor="background1"/>
        </w:rPr>
      </w:pPr>
    </w:p>
    <w:p w14:paraId="3F7CA355" w14:textId="77777777" w:rsidR="007E716B" w:rsidRPr="007E716B" w:rsidRDefault="007E716B" w:rsidP="007E716B">
      <w:pPr>
        <w:pStyle w:val="ClauseBullet1"/>
        <w:numPr>
          <w:ilvl w:val="0"/>
          <w:numId w:val="7"/>
        </w:numPr>
        <w:ind w:left="1077" w:hanging="357"/>
        <w:outlineLvl w:val="0"/>
        <w:rPr>
          <w:color w:val="FFFFFF" w:themeColor="background1"/>
          <w:kern w:val="28"/>
        </w:rPr>
      </w:pPr>
      <w:r w:rsidRPr="007E716B">
        <w:rPr>
          <w:b/>
          <w:bCs/>
          <w:color w:val="FFFFFF" w:themeColor="background1"/>
        </w:rPr>
        <w:t>Sources tierces ou publiquement disponibles.</w:t>
      </w:r>
      <w:r w:rsidRPr="007E716B">
        <w:rPr>
          <w:color w:val="FFFFFF" w:themeColor="background1"/>
        </w:rPr>
        <w:t xml:space="preserve"> Nous pouvons recevoir des données à caractère personnel vous concernant de la part de sources tierces [et sources publiques], comme exposé ci-dessous :</w:t>
      </w:r>
    </w:p>
    <w:p w14:paraId="2B92CADF" w14:textId="77777777" w:rsidR="007E716B" w:rsidRPr="007E716B" w:rsidRDefault="007E716B" w:rsidP="007E716B">
      <w:pPr>
        <w:pStyle w:val="ClauseBullet2"/>
        <w:numPr>
          <w:ilvl w:val="0"/>
          <w:numId w:val="2"/>
        </w:numPr>
        <w:ind w:left="1434" w:hanging="357"/>
        <w:outlineLvl w:val="1"/>
        <w:rPr>
          <w:color w:val="FFFFFF" w:themeColor="background1"/>
        </w:rPr>
      </w:pPr>
      <w:r w:rsidRPr="007E716B">
        <w:rPr>
          <w:color w:val="FFFFFF" w:themeColor="background1"/>
        </w:rPr>
        <w:t>Données techniques de la part des parties suivantes :</w:t>
      </w:r>
    </w:p>
    <w:p w14:paraId="397DA26E" w14:textId="77777777" w:rsidR="007E716B" w:rsidRPr="007E716B" w:rsidRDefault="007E716B" w:rsidP="007E716B">
      <w:pPr>
        <w:pStyle w:val="ClauseBullet2"/>
        <w:numPr>
          <w:ilvl w:val="1"/>
          <w:numId w:val="2"/>
        </w:numPr>
        <w:outlineLvl w:val="1"/>
        <w:rPr>
          <w:color w:val="FFFFFF" w:themeColor="background1"/>
        </w:rPr>
      </w:pPr>
      <w:r w:rsidRPr="007E716B">
        <w:rPr>
          <w:color w:val="FFFFFF" w:themeColor="background1"/>
        </w:rPr>
        <w:t xml:space="preserve">Fournisseur d’analyses : </w:t>
      </w:r>
    </w:p>
    <w:p w14:paraId="23CD3280" w14:textId="77777777" w:rsidR="007E716B" w:rsidRPr="007E716B" w:rsidRDefault="007E716B" w:rsidP="007E716B">
      <w:pPr>
        <w:pStyle w:val="ClauseBullet2"/>
        <w:numPr>
          <w:ilvl w:val="2"/>
          <w:numId w:val="2"/>
        </w:numPr>
        <w:outlineLvl w:val="1"/>
        <w:rPr>
          <w:color w:val="FFFFFF" w:themeColor="background1"/>
        </w:rPr>
      </w:pPr>
      <w:r w:rsidRPr="007E716B">
        <w:rPr>
          <w:color w:val="FFFFFF" w:themeColor="background1"/>
        </w:rPr>
        <w:t>Google Analytics basé à Dublin en Europe</w:t>
      </w:r>
    </w:p>
    <w:p w14:paraId="1217187E" w14:textId="77777777" w:rsidR="007E716B" w:rsidRPr="007E716B" w:rsidRDefault="007E716B" w:rsidP="007E716B">
      <w:pPr>
        <w:pStyle w:val="ClauseBullet2"/>
        <w:numPr>
          <w:ilvl w:val="2"/>
          <w:numId w:val="2"/>
        </w:numPr>
        <w:outlineLvl w:val="1"/>
        <w:rPr>
          <w:color w:val="FFFFFF" w:themeColor="background1"/>
          <w:lang w:val="nl-BE"/>
        </w:rPr>
      </w:pPr>
      <w:r w:rsidRPr="007E716B">
        <w:rPr>
          <w:color w:val="FFFFFF" w:themeColor="background1"/>
          <w:lang w:val="nl-BE"/>
        </w:rPr>
        <w:t>Google Cloud Platform basé à Dublin en Europe</w:t>
      </w:r>
    </w:p>
    <w:p w14:paraId="1B1351E6" w14:textId="77777777" w:rsidR="007E716B" w:rsidRPr="007E716B" w:rsidRDefault="007E716B" w:rsidP="007E716B">
      <w:pPr>
        <w:pStyle w:val="ClauseBullet2"/>
        <w:numPr>
          <w:ilvl w:val="2"/>
          <w:numId w:val="2"/>
        </w:numPr>
        <w:outlineLvl w:val="1"/>
        <w:rPr>
          <w:color w:val="FFFFFF" w:themeColor="background1"/>
        </w:rPr>
      </w:pPr>
      <w:r w:rsidRPr="007E716B">
        <w:rPr>
          <w:color w:val="FFFFFF" w:themeColor="background1"/>
        </w:rPr>
        <w:t>Fresspee basé à Londres en Europe</w:t>
      </w:r>
    </w:p>
    <w:p w14:paraId="4F3999E7" w14:textId="77777777" w:rsidR="007E716B" w:rsidRPr="007E716B" w:rsidRDefault="007E716B" w:rsidP="007E716B">
      <w:pPr>
        <w:pStyle w:val="ClauseBullet2"/>
        <w:numPr>
          <w:ilvl w:val="2"/>
          <w:numId w:val="2"/>
        </w:numPr>
        <w:outlineLvl w:val="1"/>
        <w:rPr>
          <w:color w:val="FFFFFF" w:themeColor="background1"/>
        </w:rPr>
      </w:pPr>
      <w:r w:rsidRPr="007E716B">
        <w:rPr>
          <w:color w:val="FFFFFF" w:themeColor="background1"/>
        </w:rPr>
        <w:t>Visual Website Optimizer basé à New York aux Etats Unis</w:t>
      </w:r>
    </w:p>
    <w:p w14:paraId="6FD21958" w14:textId="77777777" w:rsidR="007E716B" w:rsidRPr="007E716B" w:rsidRDefault="007E716B" w:rsidP="007E716B">
      <w:pPr>
        <w:pStyle w:val="ClauseBullet2"/>
        <w:numPr>
          <w:ilvl w:val="2"/>
          <w:numId w:val="2"/>
        </w:numPr>
        <w:outlineLvl w:val="1"/>
        <w:rPr>
          <w:color w:val="FFFFFF" w:themeColor="background1"/>
        </w:rPr>
      </w:pPr>
      <w:r w:rsidRPr="007E716B">
        <w:rPr>
          <w:color w:val="FFFFFF" w:themeColor="background1"/>
        </w:rPr>
        <w:t>OWOX basé à Sacramento aux Etats Unis</w:t>
      </w:r>
    </w:p>
    <w:p w14:paraId="6A232A6B" w14:textId="77777777" w:rsidR="007E716B" w:rsidRPr="007E716B" w:rsidRDefault="007E716B" w:rsidP="007E716B">
      <w:pPr>
        <w:pStyle w:val="ClauseBullet2"/>
        <w:numPr>
          <w:ilvl w:val="2"/>
          <w:numId w:val="2"/>
        </w:numPr>
        <w:outlineLvl w:val="1"/>
        <w:rPr>
          <w:color w:val="FFFFFF" w:themeColor="background1"/>
        </w:rPr>
      </w:pPr>
      <w:r w:rsidRPr="007E716B">
        <w:rPr>
          <w:color w:val="FFFFFF" w:themeColor="background1"/>
        </w:rPr>
        <w:t>Marketo basé à Dublin en Europe</w:t>
      </w:r>
    </w:p>
    <w:p w14:paraId="621F48F9" w14:textId="77777777" w:rsidR="007E716B" w:rsidRPr="007E716B" w:rsidRDefault="007E716B" w:rsidP="007E716B">
      <w:pPr>
        <w:pStyle w:val="ClauseBullet2"/>
        <w:numPr>
          <w:ilvl w:val="1"/>
          <w:numId w:val="2"/>
        </w:numPr>
        <w:outlineLvl w:val="1"/>
        <w:rPr>
          <w:color w:val="FFFFFF" w:themeColor="background1"/>
        </w:rPr>
      </w:pPr>
      <w:r w:rsidRPr="007E716B">
        <w:rPr>
          <w:color w:val="FFFFFF" w:themeColor="background1"/>
        </w:rPr>
        <w:t xml:space="preserve">Réseau publicitaire : </w:t>
      </w:r>
    </w:p>
    <w:p w14:paraId="653F6D32" w14:textId="77777777" w:rsidR="007E716B" w:rsidRPr="007E716B" w:rsidRDefault="007E716B" w:rsidP="007E716B">
      <w:pPr>
        <w:pStyle w:val="ClauseBullet2"/>
        <w:numPr>
          <w:ilvl w:val="2"/>
          <w:numId w:val="2"/>
        </w:numPr>
        <w:outlineLvl w:val="1"/>
        <w:rPr>
          <w:color w:val="FFFFFF" w:themeColor="background1"/>
          <w:lang w:val="nl-BE"/>
        </w:rPr>
      </w:pPr>
      <w:r w:rsidRPr="007E716B">
        <w:rPr>
          <w:color w:val="FFFFFF" w:themeColor="background1"/>
          <w:lang w:val="nl-BE"/>
        </w:rPr>
        <w:t>Google Adwords basé à Dublin en Europe</w:t>
      </w:r>
    </w:p>
    <w:p w14:paraId="4D4CF0DA" w14:textId="77777777" w:rsidR="007E716B" w:rsidRPr="007E716B" w:rsidRDefault="007E716B" w:rsidP="007E716B">
      <w:pPr>
        <w:pStyle w:val="ClauseBullet2"/>
        <w:numPr>
          <w:ilvl w:val="2"/>
          <w:numId w:val="2"/>
        </w:numPr>
        <w:outlineLvl w:val="1"/>
        <w:rPr>
          <w:color w:val="FFFFFF" w:themeColor="background1"/>
        </w:rPr>
      </w:pPr>
      <w:r w:rsidRPr="007E716B">
        <w:rPr>
          <w:color w:val="FFFFFF" w:themeColor="background1"/>
        </w:rPr>
        <w:t>Facebook Ads basé à Dublin en Europe</w:t>
      </w:r>
    </w:p>
    <w:p w14:paraId="1BC0C54C" w14:textId="77777777" w:rsidR="007E716B" w:rsidRPr="007E716B" w:rsidRDefault="007E716B" w:rsidP="007E716B">
      <w:pPr>
        <w:pStyle w:val="ClauseBullet2"/>
        <w:numPr>
          <w:ilvl w:val="2"/>
          <w:numId w:val="2"/>
        </w:numPr>
        <w:outlineLvl w:val="1"/>
        <w:rPr>
          <w:color w:val="FFFFFF" w:themeColor="background1"/>
        </w:rPr>
      </w:pPr>
      <w:r w:rsidRPr="007E716B">
        <w:rPr>
          <w:color w:val="FFFFFF" w:themeColor="background1"/>
        </w:rPr>
        <w:t>LinkedIn Marketing solution basé à Dublin en Europe</w:t>
      </w:r>
    </w:p>
    <w:p w14:paraId="4D5DAFE1" w14:textId="77777777" w:rsidR="007E716B" w:rsidRPr="007E716B" w:rsidRDefault="007E716B" w:rsidP="007E716B">
      <w:pPr>
        <w:pStyle w:val="ClauseBullet2"/>
        <w:numPr>
          <w:ilvl w:val="0"/>
          <w:numId w:val="2"/>
        </w:numPr>
        <w:ind w:left="1434" w:hanging="357"/>
        <w:outlineLvl w:val="1"/>
        <w:rPr>
          <w:color w:val="FFFFFF" w:themeColor="background1"/>
          <w:lang w:val="nl-BE"/>
        </w:rPr>
      </w:pPr>
      <w:r w:rsidRPr="007E716B">
        <w:rPr>
          <w:color w:val="FFFFFF" w:themeColor="background1"/>
          <w:lang w:val="nl-BE"/>
        </w:rPr>
        <w:t xml:space="preserve">Données de contact, données financières et données de transaction de la part de prestataires de services techniques, de paiement et de livraison </w:t>
      </w:r>
    </w:p>
    <w:p w14:paraId="1E311837" w14:textId="77777777" w:rsidR="007E716B" w:rsidRPr="007E716B" w:rsidRDefault="007E716B" w:rsidP="007E716B">
      <w:pPr>
        <w:pStyle w:val="ClauseBullet2"/>
        <w:numPr>
          <w:ilvl w:val="2"/>
          <w:numId w:val="2"/>
        </w:numPr>
        <w:outlineLvl w:val="1"/>
        <w:rPr>
          <w:color w:val="FFFFFF" w:themeColor="background1"/>
        </w:rPr>
      </w:pPr>
      <w:r w:rsidRPr="007E716B">
        <w:rPr>
          <w:color w:val="FFFFFF" w:themeColor="background1"/>
        </w:rPr>
        <w:t>Salesforce basé à Dublin en Europe</w:t>
      </w:r>
    </w:p>
    <w:p w14:paraId="5C7AC8C6" w14:textId="77777777" w:rsidR="007E716B" w:rsidRDefault="007E716B" w:rsidP="007E716B">
      <w:pPr>
        <w:pStyle w:val="ClauseBullet1"/>
        <w:numPr>
          <w:ilvl w:val="0"/>
          <w:numId w:val="7"/>
        </w:numPr>
        <w:ind w:left="1077" w:hanging="357"/>
        <w:outlineLvl w:val="0"/>
        <w:rPr>
          <w:color w:val="FFFFFF" w:themeColor="background1"/>
        </w:rPr>
      </w:pPr>
      <w:r w:rsidRPr="007E716B">
        <w:rPr>
          <w:color w:val="FFFFFF" w:themeColor="background1"/>
        </w:rPr>
        <w:t>Données d’identité et données de contact de la part de sources publiquement disponibles, notamment le registre des sociétés et les listes électorales, basés dans l’UE.</w:t>
      </w:r>
    </w:p>
    <w:p w14:paraId="03F31E2E" w14:textId="77777777" w:rsidR="00317F2F" w:rsidRPr="00317F2F" w:rsidRDefault="00317F2F" w:rsidP="00317F2F">
      <w:pPr>
        <w:pStyle w:val="Lijstalinea"/>
        <w:numPr>
          <w:ilvl w:val="0"/>
          <w:numId w:val="7"/>
        </w:numPr>
        <w:spacing w:before="100" w:beforeAutospacing="1" w:after="100" w:afterAutospacing="1"/>
        <w:rPr>
          <w:rFonts w:ascii="Arial" w:eastAsia="Times New Roman" w:hAnsi="Arial" w:cs="Arial"/>
          <w:b/>
          <w:bCs/>
          <w:color w:val="FFFFFF" w:themeColor="background1"/>
          <w:lang w:val="nl-NL" w:eastAsia="nl-NL"/>
        </w:rPr>
      </w:pPr>
      <w:r w:rsidRPr="00317F2F">
        <w:rPr>
          <w:rFonts w:ascii="Arial" w:eastAsia="Times New Roman" w:hAnsi="Arial" w:cs="Arial"/>
          <w:b/>
          <w:bCs/>
          <w:color w:val="FFFFFF" w:themeColor="background1"/>
          <w:lang w:val="nl-NL" w:eastAsia="nl-NL"/>
        </w:rPr>
        <w:t>Google Signals</w:t>
      </w:r>
    </w:p>
    <w:p w14:paraId="20D973C6" w14:textId="77777777" w:rsidR="00317F2F" w:rsidRPr="00317F2F" w:rsidRDefault="00317F2F" w:rsidP="00317F2F">
      <w:pPr>
        <w:pStyle w:val="Lijstalinea"/>
        <w:spacing w:before="100" w:beforeAutospacing="1" w:after="100" w:afterAutospacing="1"/>
        <w:ind w:left="1080"/>
        <w:rPr>
          <w:rFonts w:ascii="Arial" w:eastAsia="Times New Roman" w:hAnsi="Arial" w:cs="Arial"/>
          <w:color w:val="FFFFFF" w:themeColor="background1"/>
          <w:lang w:val="en-US" w:eastAsia="nl-NL"/>
        </w:rPr>
      </w:pPr>
      <w:r w:rsidRPr="00317F2F">
        <w:rPr>
          <w:rFonts w:ascii="Arial" w:eastAsia="Times New Roman" w:hAnsi="Arial" w:cs="Arial"/>
          <w:color w:val="FFFFFF" w:themeColor="background1"/>
          <w:lang w:val="en-US" w:eastAsia="nl-NL"/>
        </w:rPr>
        <w:t>Google Analytics associe les informations collectées par les services de Algeco aux informations des comptes des utilisateurs connectés qui ont consenti à cette association. L'objectif de cette association est de pouvoir présenter aux utilisateurs des annonces personnalisées.</w:t>
      </w:r>
    </w:p>
    <w:p w14:paraId="513B48BE" w14:textId="77777777" w:rsidR="00317F2F" w:rsidRPr="00317F2F" w:rsidRDefault="00317F2F" w:rsidP="00317F2F">
      <w:pPr>
        <w:pStyle w:val="Lijstalinea"/>
        <w:spacing w:before="100" w:beforeAutospacing="1" w:after="100" w:afterAutospacing="1"/>
        <w:ind w:left="1080"/>
        <w:rPr>
          <w:rFonts w:ascii="Arial" w:eastAsia="Times New Roman" w:hAnsi="Arial" w:cs="Arial"/>
          <w:color w:val="FFFFFF" w:themeColor="background1"/>
          <w:lang w:val="en-US" w:eastAsia="nl-NL"/>
        </w:rPr>
      </w:pPr>
      <w:r w:rsidRPr="00317F2F">
        <w:rPr>
          <w:rFonts w:ascii="Arial" w:eastAsia="Times New Roman" w:hAnsi="Arial" w:cs="Arial"/>
          <w:color w:val="FFFFFF" w:themeColor="background1"/>
          <w:lang w:val="en-US" w:eastAsia="nl-NL"/>
        </w:rPr>
        <w:t>Les informations sur les utilisateurs sont collectées par "Google Signals", un service de Google.</w:t>
      </w:r>
    </w:p>
    <w:p w14:paraId="6A62722B" w14:textId="77777777" w:rsidR="00317F2F" w:rsidRPr="00317F2F" w:rsidRDefault="00317F2F" w:rsidP="00317F2F">
      <w:pPr>
        <w:pStyle w:val="Lijstalinea"/>
        <w:spacing w:before="100" w:beforeAutospacing="1" w:after="100" w:afterAutospacing="1"/>
        <w:ind w:left="1080"/>
        <w:rPr>
          <w:rFonts w:ascii="Arial" w:eastAsia="Times New Roman" w:hAnsi="Arial" w:cs="Arial"/>
          <w:color w:val="FFFFFF" w:themeColor="background1"/>
          <w:lang w:val="en-US" w:eastAsia="nl-NL"/>
        </w:rPr>
      </w:pPr>
      <w:r w:rsidRPr="00317F2F">
        <w:rPr>
          <w:rFonts w:ascii="Arial" w:eastAsia="Times New Roman" w:hAnsi="Arial" w:cs="Arial"/>
          <w:color w:val="FFFFFF" w:themeColor="background1"/>
          <w:lang w:val="en-US" w:eastAsia="nl-NL"/>
        </w:rPr>
        <w:t>Google Signals nous aide à créer des rapports de données multiplateformes basés sur les informations des utilisateurs qui ont activé les annonces personnalisées dans leur compte Google.</w:t>
      </w:r>
    </w:p>
    <w:p w14:paraId="5DC2D0F5" w14:textId="77777777" w:rsidR="00317F2F" w:rsidRPr="00317F2F" w:rsidRDefault="00317F2F" w:rsidP="00317F2F">
      <w:pPr>
        <w:pStyle w:val="Lijstalinea"/>
        <w:spacing w:before="100" w:beforeAutospacing="1" w:after="100" w:afterAutospacing="1"/>
        <w:ind w:left="1080"/>
        <w:rPr>
          <w:rFonts w:ascii="Arial" w:eastAsia="Times New Roman" w:hAnsi="Arial" w:cs="Arial"/>
          <w:color w:val="FFFFFF" w:themeColor="background1"/>
          <w:lang w:val="en-US" w:eastAsia="nl-NL"/>
        </w:rPr>
      </w:pPr>
      <w:r w:rsidRPr="00317F2F">
        <w:rPr>
          <w:rFonts w:ascii="Arial" w:eastAsia="Times New Roman" w:hAnsi="Arial" w:cs="Arial"/>
          <w:color w:val="FFFFFF" w:themeColor="background1"/>
          <w:lang w:val="en-US" w:eastAsia="nl-NL"/>
        </w:rPr>
        <w:t>Les informations collectées par Google Signals peuvent être des informations sur la localisation de l'utilisateur, son historique de recherche et son historique YouTube, ainsi que des données provenant de sites web partenaires de Google. Les informations et les données sont utilisées pour fournir des informations combinées et anonymes sur le comportement des utilisateurs sur l'ensemble des appareils.</w:t>
      </w:r>
    </w:p>
    <w:p w14:paraId="15D73214" w14:textId="77777777" w:rsidR="00317F2F" w:rsidRPr="00317F2F" w:rsidRDefault="00317F2F" w:rsidP="00317F2F">
      <w:pPr>
        <w:pStyle w:val="Lijstalinea"/>
        <w:spacing w:before="100" w:beforeAutospacing="1" w:after="100" w:afterAutospacing="1"/>
        <w:ind w:left="1080"/>
        <w:rPr>
          <w:rFonts w:ascii="Arial" w:eastAsia="Times New Roman" w:hAnsi="Arial" w:cs="Arial"/>
          <w:color w:val="FFFFFF" w:themeColor="background1"/>
          <w:lang w:val="nl-NL" w:eastAsia="nl-NL"/>
        </w:rPr>
      </w:pPr>
      <w:r w:rsidRPr="00317F2F">
        <w:rPr>
          <w:rFonts w:ascii="Arial" w:eastAsia="Times New Roman" w:hAnsi="Arial" w:cs="Arial"/>
          <w:color w:val="FFFFFF" w:themeColor="background1"/>
          <w:lang w:val="nl-NL" w:eastAsia="nl-NL"/>
        </w:rPr>
        <w:t>Les utilisateurs finaux peuvent accéder à leurs données et/ou les supprimer via https://myactivity.google.com/myactivity?pli=1.</w:t>
      </w:r>
    </w:p>
    <w:p w14:paraId="7BA8F264" w14:textId="77777777" w:rsidR="00317F2F" w:rsidRPr="00317F2F" w:rsidRDefault="00317F2F" w:rsidP="00317F2F">
      <w:pPr>
        <w:pStyle w:val="Lijstalinea"/>
        <w:spacing w:before="100" w:beforeAutospacing="1" w:after="100" w:afterAutospacing="1"/>
        <w:ind w:left="1080"/>
        <w:rPr>
          <w:rFonts w:ascii="Arial" w:eastAsia="Times New Roman" w:hAnsi="Arial" w:cs="Arial"/>
          <w:color w:val="FFFFFF" w:themeColor="background1"/>
          <w:lang w:val="en-US" w:eastAsia="nl-NL"/>
        </w:rPr>
      </w:pPr>
      <w:r w:rsidRPr="00317F2F">
        <w:rPr>
          <w:rFonts w:ascii="Arial" w:eastAsia="Times New Roman" w:hAnsi="Arial" w:cs="Arial"/>
          <w:color w:val="FFFFFF" w:themeColor="background1"/>
          <w:lang w:val="en-US" w:eastAsia="nl-NL"/>
        </w:rPr>
        <w:t>Pour plus d'informations sur les données collectées par Google sur ce site, consultez https://policies.google.com/privacy de Google.</w:t>
      </w:r>
    </w:p>
    <w:p w14:paraId="67A161AE" w14:textId="77777777" w:rsidR="00317F2F" w:rsidRPr="007E716B" w:rsidRDefault="00317F2F" w:rsidP="00317F2F">
      <w:pPr>
        <w:pStyle w:val="ClauseBullet1"/>
        <w:ind w:firstLine="0"/>
        <w:outlineLvl w:val="0"/>
        <w:rPr>
          <w:color w:val="FFFFFF" w:themeColor="background1"/>
        </w:rPr>
      </w:pPr>
    </w:p>
    <w:p w14:paraId="6D75491D" w14:textId="77777777" w:rsidR="007E716B" w:rsidRPr="007E716B" w:rsidRDefault="007E716B" w:rsidP="007E716B">
      <w:pPr>
        <w:pStyle w:val="TitleClause"/>
        <w:keepNext w:val="0"/>
        <w:numPr>
          <w:ilvl w:val="0"/>
          <w:numId w:val="9"/>
        </w:numPr>
        <w:outlineLvl w:val="0"/>
        <w:rPr>
          <w:color w:val="FFFFFF" w:themeColor="background1"/>
        </w:rPr>
      </w:pPr>
      <w:r w:rsidRPr="007E716B">
        <w:rPr>
          <w:color w:val="FFFFFF" w:themeColor="background1"/>
        </w:rPr>
        <w:fldChar w:fldCharType="begin"/>
      </w:r>
      <w:r w:rsidRPr="007E716B">
        <w:rPr>
          <w:color w:val="FFFFFF" w:themeColor="background1"/>
        </w:rPr>
        <w:instrText>TC "4. Comment utilisons-nous vos données à caractère personnel ?" \l 1</w:instrText>
      </w:r>
      <w:r w:rsidRPr="007E716B">
        <w:rPr>
          <w:color w:val="FFFFFF" w:themeColor="background1"/>
        </w:rPr>
        <w:fldChar w:fldCharType="end"/>
      </w:r>
      <w:bookmarkStart w:id="22" w:name="a179246"/>
      <w:r w:rsidRPr="007E716B">
        <w:rPr>
          <w:color w:val="FFFFFF" w:themeColor="background1"/>
        </w:rPr>
        <w:t>Comment utilisons-nous vos données à caractère personnel ?</w:t>
      </w:r>
      <w:bookmarkEnd w:id="22"/>
    </w:p>
    <w:p w14:paraId="4782E109" w14:textId="77777777" w:rsidR="007E716B" w:rsidRPr="007E716B" w:rsidRDefault="007E716B" w:rsidP="007E716B">
      <w:pPr>
        <w:pStyle w:val="NoNumUntitledClause"/>
        <w:keepNext w:val="0"/>
        <w:rPr>
          <w:color w:val="FFFFFF" w:themeColor="background1"/>
        </w:rPr>
      </w:pPr>
      <w:bookmarkStart w:id="23" w:name="a964261"/>
      <w:r w:rsidRPr="007E716B">
        <w:rPr>
          <w:color w:val="FFFFFF" w:themeColor="background1"/>
        </w:rPr>
        <w:t>Nous n’utiliserons vos données à caractère personnel que lorsque la loi nous y autorise. Traditionnellement, nous utiliserons vos données à caractère personnel dans les cas suivants :</w:t>
      </w:r>
      <w:bookmarkEnd w:id="23"/>
    </w:p>
    <w:p w14:paraId="02FFE7B8" w14:textId="77777777" w:rsidR="007E716B" w:rsidRPr="007E716B" w:rsidRDefault="007E716B" w:rsidP="007E716B">
      <w:pPr>
        <w:pStyle w:val="ClauseBullet1"/>
        <w:numPr>
          <w:ilvl w:val="0"/>
          <w:numId w:val="7"/>
        </w:numPr>
        <w:ind w:left="1077" w:hanging="357"/>
        <w:outlineLvl w:val="0"/>
        <w:rPr>
          <w:color w:val="FFFFFF" w:themeColor="background1"/>
        </w:rPr>
      </w:pPr>
      <w:r w:rsidRPr="007E716B">
        <w:rPr>
          <w:color w:val="FFFFFF" w:themeColor="background1"/>
        </w:rPr>
        <w:t>Lorsque nous avons besoin d’exécuter le contrat que nous sommes sur le point de conclure ou avons conclu.</w:t>
      </w:r>
    </w:p>
    <w:p w14:paraId="2E694254" w14:textId="77777777" w:rsidR="007E716B" w:rsidRPr="007E716B" w:rsidRDefault="007E716B" w:rsidP="007E716B">
      <w:pPr>
        <w:pStyle w:val="ClauseBullet1"/>
        <w:numPr>
          <w:ilvl w:val="0"/>
          <w:numId w:val="7"/>
        </w:numPr>
        <w:ind w:left="1077" w:hanging="357"/>
        <w:outlineLvl w:val="0"/>
        <w:rPr>
          <w:color w:val="FFFFFF" w:themeColor="background1"/>
        </w:rPr>
      </w:pPr>
      <w:r w:rsidRPr="007E716B">
        <w:rPr>
          <w:color w:val="FFFFFF" w:themeColor="background1"/>
        </w:rPr>
        <w:t>Lorsque cela est nécessaire à nos intérêts légitimes (ou à ceux d’un tiers) et que vos intérêts et droits fondamentaux ne sont pas contraires à ces intérêts.</w:t>
      </w:r>
    </w:p>
    <w:p w14:paraId="17226B1C" w14:textId="77777777" w:rsidR="007E716B" w:rsidRPr="007E716B" w:rsidRDefault="007E716B" w:rsidP="007E716B">
      <w:pPr>
        <w:pStyle w:val="ClauseBullet1"/>
        <w:numPr>
          <w:ilvl w:val="0"/>
          <w:numId w:val="7"/>
        </w:numPr>
        <w:ind w:left="1077" w:hanging="357"/>
        <w:outlineLvl w:val="0"/>
        <w:rPr>
          <w:color w:val="FFFFFF" w:themeColor="background1"/>
        </w:rPr>
      </w:pPr>
      <w:r w:rsidRPr="007E716B">
        <w:rPr>
          <w:color w:val="FFFFFF" w:themeColor="background1"/>
        </w:rPr>
        <w:t>Lorsque nous devons respecter une obligation légale ou réglementaire.</w:t>
      </w:r>
    </w:p>
    <w:p w14:paraId="1E73CC71" w14:textId="77777777" w:rsidR="007E716B" w:rsidRPr="007E716B" w:rsidRDefault="007E716B" w:rsidP="007E716B">
      <w:pPr>
        <w:pStyle w:val="NoNumUntitledClause"/>
        <w:keepNext w:val="0"/>
        <w:rPr>
          <w:color w:val="FFFFFF" w:themeColor="background1"/>
        </w:rPr>
      </w:pPr>
      <w:bookmarkStart w:id="24" w:name="a852894"/>
      <w:r w:rsidRPr="007E716B">
        <w:rPr>
          <w:color w:val="FFFFFF" w:themeColor="background1"/>
        </w:rPr>
        <w:t>De manière générale, nous ne nous basons pas sur le consentement comme fondement juridique du traitement de vos données à caractère personnel, sauf en ce qui concerne l’envoi de communications de marketing direct de tiers par courriel ou SMS. Vous avez le droit de révoquer votre consentement auxdites communications marketing à tout moment, en envoyant un courriel à privacyquestions@algeco.com.</w:t>
      </w:r>
      <w:bookmarkEnd w:id="24"/>
    </w:p>
    <w:p w14:paraId="5B76D886" w14:textId="77777777" w:rsidR="007E716B" w:rsidRPr="007E716B" w:rsidRDefault="007E716B" w:rsidP="007E716B">
      <w:pPr>
        <w:pStyle w:val="NoNumTitle-Clause"/>
        <w:keepNext w:val="0"/>
        <w:rPr>
          <w:color w:val="FFFFFF" w:themeColor="background1"/>
        </w:rPr>
      </w:pPr>
      <w:bookmarkStart w:id="25" w:name="a309744"/>
      <w:r w:rsidRPr="007E716B">
        <w:rPr>
          <w:color w:val="FFFFFF" w:themeColor="background1"/>
        </w:rPr>
        <w:t>Objectifs pour lesquels nous utiliserons vos données à caractère personnel</w:t>
      </w:r>
      <w:bookmarkEnd w:id="25"/>
    </w:p>
    <w:p w14:paraId="795D85D6" w14:textId="77777777" w:rsidR="007E716B" w:rsidRPr="007E716B" w:rsidRDefault="007E716B" w:rsidP="007E716B">
      <w:pPr>
        <w:pStyle w:val="NoNumUntitledClause"/>
        <w:keepNext w:val="0"/>
        <w:rPr>
          <w:color w:val="FFFFFF" w:themeColor="background1"/>
        </w:rPr>
      </w:pPr>
      <w:bookmarkStart w:id="26" w:name="a218374"/>
      <w:r w:rsidRPr="007E716B">
        <w:rPr>
          <w:color w:val="FFFFFF" w:themeColor="background1"/>
        </w:rPr>
        <w:t>Nous avons rédigé ci-dessous, sous la forme d’un tableau, une description de toutes les manières dont nous avons prévu d’utiliser vos données à caractère personnel, et le fondement juridique sur lequel nous nous basons pour le faire. Nous avons également identifié nos intérêts légitimes, le cas échéant.</w:t>
      </w:r>
      <w:bookmarkEnd w:id="26"/>
    </w:p>
    <w:p w14:paraId="13E457EF" w14:textId="77777777" w:rsidR="007E716B" w:rsidRPr="007E716B" w:rsidRDefault="007E716B" w:rsidP="007E716B">
      <w:pPr>
        <w:pStyle w:val="NoNumUntitledClause"/>
        <w:keepNext w:val="0"/>
        <w:rPr>
          <w:color w:val="FFFFFF" w:themeColor="background1"/>
        </w:rPr>
      </w:pPr>
      <w:bookmarkStart w:id="27" w:name="a638713"/>
      <w:r w:rsidRPr="007E716B">
        <w:rPr>
          <w:color w:val="FFFFFF" w:themeColor="background1"/>
        </w:rPr>
        <w:t xml:space="preserve">Veuillez noter que nous pouvons traiter vos données à caractère personnel sur la base de plusieurs fondements juridiques, en fonction de l’objectif spécifique pour lequel nous utilisons vos données. Veuillez nous contacter à l’adresse privacyquestions@algeco.com si vous avez besoin d’informations sur le fondement juridique spécifique sur lequel nous nous reposons pour traiter vos données à caractère personnel lorsque plusieurs fondements sont décrits dans le tableau ci-dessous. </w:t>
      </w:r>
      <w:bookmarkEnd w:id="27"/>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42"/>
        <w:gridCol w:w="2479"/>
        <w:gridCol w:w="3729"/>
      </w:tblGrid>
      <w:tr w:rsidR="007E716B" w:rsidRPr="007E716B" w14:paraId="7A7CC906" w14:textId="77777777" w:rsidTr="007E716B">
        <w:tc>
          <w:tcPr>
            <w:tcW w:w="3561" w:type="dxa"/>
            <w:shd w:val="clear" w:color="auto" w:fill="auto"/>
          </w:tcPr>
          <w:p w14:paraId="3A0E2299" w14:textId="77777777" w:rsidR="007E716B" w:rsidRPr="007E716B" w:rsidRDefault="007E716B" w:rsidP="00E0196D">
            <w:pPr>
              <w:pStyle w:val="Paragraph"/>
              <w:rPr>
                <w:b/>
                <w:color w:val="FFFFFF" w:themeColor="background1"/>
              </w:rPr>
            </w:pPr>
            <w:r w:rsidRPr="007E716B">
              <w:rPr>
                <w:b/>
                <w:color w:val="FFFFFF" w:themeColor="background1"/>
              </w:rPr>
              <w:t>Objectif/activité</w:t>
            </w:r>
          </w:p>
        </w:tc>
        <w:tc>
          <w:tcPr>
            <w:tcW w:w="2757" w:type="dxa"/>
            <w:shd w:val="clear" w:color="auto" w:fill="auto"/>
          </w:tcPr>
          <w:p w14:paraId="4B5218F4" w14:textId="77777777" w:rsidR="007E716B" w:rsidRPr="007E716B" w:rsidRDefault="007E716B" w:rsidP="00E0196D">
            <w:pPr>
              <w:pStyle w:val="Paragraph"/>
              <w:rPr>
                <w:b/>
                <w:color w:val="FFFFFF" w:themeColor="background1"/>
              </w:rPr>
            </w:pPr>
            <w:r w:rsidRPr="007E716B">
              <w:rPr>
                <w:b/>
                <w:color w:val="FFFFFF" w:themeColor="background1"/>
              </w:rPr>
              <w:t>Type de donnée</w:t>
            </w:r>
          </w:p>
        </w:tc>
        <w:tc>
          <w:tcPr>
            <w:tcW w:w="4365" w:type="dxa"/>
            <w:shd w:val="clear" w:color="auto" w:fill="auto"/>
          </w:tcPr>
          <w:p w14:paraId="27942C86" w14:textId="77777777" w:rsidR="007E716B" w:rsidRPr="007E716B" w:rsidRDefault="007E716B" w:rsidP="00E0196D">
            <w:pPr>
              <w:pStyle w:val="Paragraph"/>
              <w:rPr>
                <w:b/>
                <w:color w:val="FFFFFF" w:themeColor="background1"/>
              </w:rPr>
            </w:pPr>
            <w:r w:rsidRPr="007E716B">
              <w:rPr>
                <w:b/>
                <w:color w:val="FFFFFF" w:themeColor="background1"/>
              </w:rPr>
              <w:t>Fondement juridique du traitement, notamment base de l’intérêt légitime</w:t>
            </w:r>
          </w:p>
        </w:tc>
      </w:tr>
      <w:tr w:rsidR="007E716B" w:rsidRPr="007E716B" w14:paraId="435E3B28" w14:textId="77777777" w:rsidTr="007E716B">
        <w:tc>
          <w:tcPr>
            <w:tcW w:w="3561" w:type="dxa"/>
            <w:shd w:val="clear" w:color="auto" w:fill="auto"/>
          </w:tcPr>
          <w:p w14:paraId="2038DBCD" w14:textId="77777777" w:rsidR="007E716B" w:rsidRPr="007E716B" w:rsidRDefault="007E716B" w:rsidP="00E0196D">
            <w:pPr>
              <w:pStyle w:val="Paragraph"/>
              <w:rPr>
                <w:color w:val="FFFFFF" w:themeColor="background1"/>
              </w:rPr>
            </w:pPr>
            <w:r w:rsidRPr="007E716B">
              <w:rPr>
                <w:color w:val="FFFFFF" w:themeColor="background1"/>
              </w:rPr>
              <w:t>Vous enregistrer, ou la société que vous représentez, en tant que nouveau client</w:t>
            </w:r>
          </w:p>
        </w:tc>
        <w:tc>
          <w:tcPr>
            <w:tcW w:w="2757" w:type="dxa"/>
            <w:shd w:val="clear" w:color="auto" w:fill="auto"/>
          </w:tcPr>
          <w:p w14:paraId="4054FB40" w14:textId="77777777" w:rsidR="007E716B" w:rsidRPr="007E716B" w:rsidRDefault="007E716B" w:rsidP="00E0196D">
            <w:pPr>
              <w:pStyle w:val="Paragraph"/>
              <w:rPr>
                <w:color w:val="FFFFFF" w:themeColor="background1"/>
              </w:rPr>
            </w:pPr>
            <w:r w:rsidRPr="007E716B">
              <w:rPr>
                <w:color w:val="FFFFFF" w:themeColor="background1"/>
              </w:rPr>
              <w:t xml:space="preserve">(a) Identité </w:t>
            </w:r>
          </w:p>
          <w:p w14:paraId="17378D6F" w14:textId="77777777" w:rsidR="007E716B" w:rsidRPr="007E716B" w:rsidRDefault="007E716B" w:rsidP="00E0196D">
            <w:pPr>
              <w:pStyle w:val="Paragraph"/>
              <w:rPr>
                <w:color w:val="FFFFFF" w:themeColor="background1"/>
              </w:rPr>
            </w:pPr>
            <w:r w:rsidRPr="007E716B">
              <w:rPr>
                <w:color w:val="FFFFFF" w:themeColor="background1"/>
              </w:rPr>
              <w:t>(b) Contact</w:t>
            </w:r>
          </w:p>
        </w:tc>
        <w:tc>
          <w:tcPr>
            <w:tcW w:w="4365" w:type="dxa"/>
            <w:shd w:val="clear" w:color="auto" w:fill="auto"/>
          </w:tcPr>
          <w:p w14:paraId="4939A43B" w14:textId="77777777" w:rsidR="007E716B" w:rsidRPr="007E716B" w:rsidRDefault="007E716B" w:rsidP="00E0196D">
            <w:pPr>
              <w:pStyle w:val="Paragraph"/>
              <w:rPr>
                <w:color w:val="FFFFFF" w:themeColor="background1"/>
              </w:rPr>
            </w:pPr>
            <w:r w:rsidRPr="007E716B">
              <w:rPr>
                <w:color w:val="FFFFFF" w:themeColor="background1"/>
              </w:rPr>
              <w:t>Exécution d’un contrat</w:t>
            </w:r>
          </w:p>
        </w:tc>
      </w:tr>
      <w:tr w:rsidR="007E716B" w:rsidRPr="007E716B" w14:paraId="3525498B" w14:textId="77777777" w:rsidTr="007E716B">
        <w:tc>
          <w:tcPr>
            <w:tcW w:w="3561" w:type="dxa"/>
            <w:shd w:val="clear" w:color="auto" w:fill="auto"/>
          </w:tcPr>
          <w:p w14:paraId="11105190" w14:textId="77777777" w:rsidR="007E716B" w:rsidRPr="007E716B" w:rsidRDefault="007E716B" w:rsidP="00E0196D">
            <w:pPr>
              <w:pStyle w:val="Paragraph"/>
              <w:rPr>
                <w:color w:val="FFFFFF" w:themeColor="background1"/>
              </w:rPr>
            </w:pPr>
            <w:r w:rsidRPr="007E716B">
              <w:rPr>
                <w:color w:val="FFFFFF" w:themeColor="background1"/>
              </w:rPr>
              <w:t>Traiter et livrer une commande, notamment :</w:t>
            </w:r>
          </w:p>
          <w:p w14:paraId="3A15C799" w14:textId="77777777" w:rsidR="007E716B" w:rsidRPr="007E716B" w:rsidRDefault="007E716B" w:rsidP="00E0196D">
            <w:pPr>
              <w:pStyle w:val="Paragraph"/>
              <w:rPr>
                <w:color w:val="FFFFFF" w:themeColor="background1"/>
              </w:rPr>
            </w:pPr>
            <w:r w:rsidRPr="007E716B">
              <w:rPr>
                <w:color w:val="FFFFFF" w:themeColor="background1"/>
              </w:rPr>
              <w:t>(a) gérer les paiements, frais et charges</w:t>
            </w:r>
          </w:p>
          <w:p w14:paraId="7096FA97" w14:textId="77777777" w:rsidR="007E716B" w:rsidRPr="007E716B" w:rsidRDefault="007E716B" w:rsidP="00E0196D">
            <w:pPr>
              <w:pStyle w:val="Paragraph"/>
              <w:rPr>
                <w:color w:val="FFFFFF" w:themeColor="background1"/>
              </w:rPr>
            </w:pPr>
            <w:r w:rsidRPr="007E716B">
              <w:rPr>
                <w:color w:val="FFFFFF" w:themeColor="background1"/>
              </w:rPr>
              <w:t>(b) collecter et recouvrer les créances nous étant dues</w:t>
            </w:r>
          </w:p>
        </w:tc>
        <w:tc>
          <w:tcPr>
            <w:tcW w:w="2757" w:type="dxa"/>
            <w:shd w:val="clear" w:color="auto" w:fill="auto"/>
          </w:tcPr>
          <w:p w14:paraId="6B187408" w14:textId="77777777" w:rsidR="007E716B" w:rsidRPr="007E716B" w:rsidRDefault="007E716B" w:rsidP="00E0196D">
            <w:pPr>
              <w:pStyle w:val="Paragraph"/>
              <w:rPr>
                <w:color w:val="FFFFFF" w:themeColor="background1"/>
              </w:rPr>
            </w:pPr>
            <w:r w:rsidRPr="007E716B">
              <w:rPr>
                <w:color w:val="FFFFFF" w:themeColor="background1"/>
              </w:rPr>
              <w:t xml:space="preserve">(a) Identité </w:t>
            </w:r>
          </w:p>
          <w:p w14:paraId="24283671" w14:textId="77777777" w:rsidR="007E716B" w:rsidRPr="007E716B" w:rsidRDefault="007E716B" w:rsidP="00E0196D">
            <w:pPr>
              <w:pStyle w:val="Paragraph"/>
              <w:rPr>
                <w:color w:val="FFFFFF" w:themeColor="background1"/>
              </w:rPr>
            </w:pPr>
            <w:r w:rsidRPr="007E716B">
              <w:rPr>
                <w:color w:val="FFFFFF" w:themeColor="background1"/>
              </w:rPr>
              <w:t xml:space="preserve">(b) Contact </w:t>
            </w:r>
          </w:p>
          <w:p w14:paraId="35BD574E" w14:textId="77777777" w:rsidR="007E716B" w:rsidRPr="007E716B" w:rsidRDefault="007E716B" w:rsidP="00E0196D">
            <w:pPr>
              <w:pStyle w:val="Paragraph"/>
              <w:rPr>
                <w:color w:val="FFFFFF" w:themeColor="background1"/>
              </w:rPr>
            </w:pPr>
            <w:r w:rsidRPr="007E716B">
              <w:rPr>
                <w:color w:val="FFFFFF" w:themeColor="background1"/>
              </w:rPr>
              <w:t xml:space="preserve">(c)Informations Financières </w:t>
            </w:r>
          </w:p>
          <w:p w14:paraId="3BCB2566" w14:textId="77777777" w:rsidR="007E716B" w:rsidRPr="007E716B" w:rsidRDefault="007E716B" w:rsidP="00E0196D">
            <w:pPr>
              <w:pStyle w:val="Paragraph"/>
              <w:rPr>
                <w:color w:val="FFFFFF" w:themeColor="background1"/>
              </w:rPr>
            </w:pPr>
            <w:r w:rsidRPr="007E716B">
              <w:rPr>
                <w:color w:val="FFFFFF" w:themeColor="background1"/>
              </w:rPr>
              <w:t xml:space="preserve">(d) Transaction </w:t>
            </w:r>
          </w:p>
          <w:p w14:paraId="7B66A0A1" w14:textId="77777777" w:rsidR="007E716B" w:rsidRPr="007E716B" w:rsidRDefault="007E716B" w:rsidP="00E0196D">
            <w:pPr>
              <w:pStyle w:val="Paragraph"/>
              <w:rPr>
                <w:color w:val="FFFFFF" w:themeColor="background1"/>
              </w:rPr>
            </w:pPr>
            <w:r w:rsidRPr="007E716B">
              <w:rPr>
                <w:color w:val="FFFFFF" w:themeColor="background1"/>
              </w:rPr>
              <w:t>(e) Marketing et communication</w:t>
            </w:r>
          </w:p>
        </w:tc>
        <w:tc>
          <w:tcPr>
            <w:tcW w:w="4365" w:type="dxa"/>
            <w:shd w:val="clear" w:color="auto" w:fill="auto"/>
          </w:tcPr>
          <w:p w14:paraId="2B2D33E1" w14:textId="77777777" w:rsidR="007E716B" w:rsidRPr="007E716B" w:rsidRDefault="007E716B" w:rsidP="00E0196D">
            <w:pPr>
              <w:pStyle w:val="Paragraph"/>
              <w:rPr>
                <w:color w:val="FFFFFF" w:themeColor="background1"/>
              </w:rPr>
            </w:pPr>
            <w:r w:rsidRPr="007E716B">
              <w:rPr>
                <w:color w:val="FFFFFF" w:themeColor="background1"/>
              </w:rPr>
              <w:t xml:space="preserve">(a) Exécution d’un contrat </w:t>
            </w:r>
          </w:p>
          <w:p w14:paraId="002C0E17" w14:textId="77777777" w:rsidR="007E716B" w:rsidRPr="007E716B" w:rsidRDefault="007E716B" w:rsidP="00E0196D">
            <w:pPr>
              <w:pStyle w:val="Paragraph"/>
              <w:rPr>
                <w:color w:val="FFFFFF" w:themeColor="background1"/>
              </w:rPr>
            </w:pPr>
            <w:r w:rsidRPr="007E716B">
              <w:rPr>
                <w:color w:val="FFFFFF" w:themeColor="background1"/>
              </w:rPr>
              <w:t>(b) Nécessaire à nos intérêts légitimes (pour recouvrer les créances nous étant dues)</w:t>
            </w:r>
          </w:p>
        </w:tc>
      </w:tr>
      <w:tr w:rsidR="007E716B" w:rsidRPr="007E716B" w14:paraId="5CE63479" w14:textId="77777777" w:rsidTr="007E716B">
        <w:tc>
          <w:tcPr>
            <w:tcW w:w="3561" w:type="dxa"/>
            <w:shd w:val="clear" w:color="auto" w:fill="auto"/>
          </w:tcPr>
          <w:p w14:paraId="72833462" w14:textId="77777777" w:rsidR="007E716B" w:rsidRPr="007E716B" w:rsidRDefault="007E716B" w:rsidP="00E0196D">
            <w:pPr>
              <w:pStyle w:val="Paragraph"/>
              <w:rPr>
                <w:color w:val="FFFFFF" w:themeColor="background1"/>
              </w:rPr>
            </w:pPr>
            <w:r w:rsidRPr="007E716B">
              <w:rPr>
                <w:color w:val="FFFFFF" w:themeColor="background1"/>
              </w:rPr>
              <w:t>Gérer notre relation avec vous ou la société que vous représentez, ce qui suppose de :</w:t>
            </w:r>
          </w:p>
          <w:p w14:paraId="2E7D887E" w14:textId="77777777" w:rsidR="007E716B" w:rsidRPr="007E716B" w:rsidRDefault="007E716B" w:rsidP="00E0196D">
            <w:pPr>
              <w:pStyle w:val="Paragraph"/>
              <w:rPr>
                <w:color w:val="FFFFFF" w:themeColor="background1"/>
              </w:rPr>
            </w:pPr>
            <w:r w:rsidRPr="007E716B">
              <w:rPr>
                <w:color w:val="FFFFFF" w:themeColor="background1"/>
              </w:rPr>
              <w:t>(a) vous informer de toute modification de nos conditions ou politique de confidentialité</w:t>
            </w:r>
          </w:p>
          <w:p w14:paraId="20EA0B0A" w14:textId="77777777" w:rsidR="007E716B" w:rsidRPr="007E716B" w:rsidRDefault="007E716B" w:rsidP="00E0196D">
            <w:pPr>
              <w:pStyle w:val="Paragraph"/>
              <w:rPr>
                <w:color w:val="FFFFFF" w:themeColor="background1"/>
                <w:lang w:val="nl-BE"/>
              </w:rPr>
            </w:pPr>
            <w:r w:rsidRPr="007E716B">
              <w:rPr>
                <w:color w:val="FFFFFF" w:themeColor="background1"/>
                <w:lang w:val="nl-BE"/>
              </w:rPr>
              <w:t>(b) vous demander de laisser un commentaire ou de participer à un sondage</w:t>
            </w:r>
          </w:p>
        </w:tc>
        <w:tc>
          <w:tcPr>
            <w:tcW w:w="2757" w:type="dxa"/>
            <w:shd w:val="clear" w:color="auto" w:fill="auto"/>
          </w:tcPr>
          <w:p w14:paraId="4DB63A20" w14:textId="77777777" w:rsidR="007E716B" w:rsidRPr="007E716B" w:rsidRDefault="007E716B" w:rsidP="00E0196D">
            <w:pPr>
              <w:pStyle w:val="Paragraph"/>
              <w:rPr>
                <w:color w:val="FFFFFF" w:themeColor="background1"/>
              </w:rPr>
            </w:pPr>
            <w:r w:rsidRPr="007E716B">
              <w:rPr>
                <w:color w:val="FFFFFF" w:themeColor="background1"/>
              </w:rPr>
              <w:t xml:space="preserve">(a) Identité </w:t>
            </w:r>
          </w:p>
          <w:p w14:paraId="62E0C001" w14:textId="77777777" w:rsidR="007E716B" w:rsidRPr="007E716B" w:rsidRDefault="007E716B" w:rsidP="00E0196D">
            <w:pPr>
              <w:pStyle w:val="Paragraph"/>
              <w:rPr>
                <w:color w:val="FFFFFF" w:themeColor="background1"/>
              </w:rPr>
            </w:pPr>
            <w:r w:rsidRPr="007E716B">
              <w:rPr>
                <w:color w:val="FFFFFF" w:themeColor="background1"/>
              </w:rPr>
              <w:t xml:space="preserve">(b) Contact </w:t>
            </w:r>
          </w:p>
          <w:p w14:paraId="6332D328" w14:textId="77777777" w:rsidR="007E716B" w:rsidRPr="007E716B" w:rsidRDefault="007E716B" w:rsidP="00E0196D">
            <w:pPr>
              <w:pStyle w:val="Paragraph"/>
              <w:rPr>
                <w:color w:val="FFFFFF" w:themeColor="background1"/>
              </w:rPr>
            </w:pPr>
            <w:r w:rsidRPr="007E716B">
              <w:rPr>
                <w:color w:val="FFFFFF" w:themeColor="background1"/>
              </w:rPr>
              <w:t xml:space="preserve">(c) Profil </w:t>
            </w:r>
          </w:p>
          <w:p w14:paraId="2FDB9BD8" w14:textId="77777777" w:rsidR="007E716B" w:rsidRPr="007E716B" w:rsidRDefault="007E716B" w:rsidP="00E0196D">
            <w:pPr>
              <w:pStyle w:val="Paragraph"/>
              <w:rPr>
                <w:color w:val="FFFFFF" w:themeColor="background1"/>
              </w:rPr>
            </w:pPr>
            <w:r w:rsidRPr="007E716B">
              <w:rPr>
                <w:color w:val="FFFFFF" w:themeColor="background1"/>
              </w:rPr>
              <w:t>(d) Marketing et communication</w:t>
            </w:r>
          </w:p>
        </w:tc>
        <w:tc>
          <w:tcPr>
            <w:tcW w:w="4365" w:type="dxa"/>
            <w:shd w:val="clear" w:color="auto" w:fill="auto"/>
          </w:tcPr>
          <w:p w14:paraId="16F6800B" w14:textId="77777777" w:rsidR="007E716B" w:rsidRPr="007E716B" w:rsidRDefault="007E716B" w:rsidP="00E0196D">
            <w:pPr>
              <w:pStyle w:val="Paragraph"/>
              <w:rPr>
                <w:color w:val="FFFFFF" w:themeColor="background1"/>
              </w:rPr>
            </w:pPr>
            <w:r w:rsidRPr="007E716B">
              <w:rPr>
                <w:color w:val="FFFFFF" w:themeColor="background1"/>
              </w:rPr>
              <w:t>(a) Exécution d’un contrat</w:t>
            </w:r>
          </w:p>
          <w:p w14:paraId="099ADFEB" w14:textId="77777777" w:rsidR="007E716B" w:rsidRPr="007E716B" w:rsidRDefault="007E716B" w:rsidP="00E0196D">
            <w:pPr>
              <w:pStyle w:val="Paragraph"/>
              <w:rPr>
                <w:color w:val="FFFFFF" w:themeColor="background1"/>
              </w:rPr>
            </w:pPr>
            <w:r w:rsidRPr="007E716B">
              <w:rPr>
                <w:color w:val="FFFFFF" w:themeColor="background1"/>
              </w:rPr>
              <w:t>(b) Nécessaire aux fins de respecter une obligation légale</w:t>
            </w:r>
          </w:p>
          <w:p w14:paraId="158CFD82" w14:textId="77777777" w:rsidR="007E716B" w:rsidRPr="007E716B" w:rsidRDefault="007E716B" w:rsidP="00E0196D">
            <w:pPr>
              <w:pStyle w:val="Paragraph"/>
              <w:rPr>
                <w:color w:val="FFFFFF" w:themeColor="background1"/>
              </w:rPr>
            </w:pPr>
            <w:r w:rsidRPr="007E716B">
              <w:rPr>
                <w:color w:val="FFFFFF" w:themeColor="background1"/>
              </w:rPr>
              <w:t>(c) Nécessaire à nos intérêts légitimes (pour actualiser nos registres et étudier la manière dont nos clients utilisent nos produits/services)</w:t>
            </w:r>
          </w:p>
        </w:tc>
      </w:tr>
      <w:tr w:rsidR="007E716B" w:rsidRPr="007E716B" w14:paraId="51F97E20" w14:textId="77777777" w:rsidTr="007E716B">
        <w:tc>
          <w:tcPr>
            <w:tcW w:w="3561" w:type="dxa"/>
            <w:shd w:val="clear" w:color="auto" w:fill="auto"/>
          </w:tcPr>
          <w:p w14:paraId="0677F468" w14:textId="77777777" w:rsidR="007E716B" w:rsidRPr="007E716B" w:rsidRDefault="007E716B" w:rsidP="00E0196D">
            <w:pPr>
              <w:pStyle w:val="Paragraph"/>
              <w:rPr>
                <w:color w:val="FFFFFF" w:themeColor="background1"/>
              </w:rPr>
            </w:pPr>
            <w:r w:rsidRPr="007E716B">
              <w:rPr>
                <w:color w:val="FFFFFF" w:themeColor="background1"/>
              </w:rPr>
              <w:t>Vous permettre de participer à un tirage au sort, un concours ou de répondre à une enquête</w:t>
            </w:r>
          </w:p>
        </w:tc>
        <w:tc>
          <w:tcPr>
            <w:tcW w:w="2757" w:type="dxa"/>
            <w:shd w:val="clear" w:color="auto" w:fill="auto"/>
          </w:tcPr>
          <w:p w14:paraId="42E7E337" w14:textId="77777777" w:rsidR="007E716B" w:rsidRPr="007E716B" w:rsidRDefault="007E716B" w:rsidP="00E0196D">
            <w:pPr>
              <w:pStyle w:val="Paragraph"/>
              <w:rPr>
                <w:color w:val="FFFFFF" w:themeColor="background1"/>
              </w:rPr>
            </w:pPr>
            <w:r w:rsidRPr="007E716B">
              <w:rPr>
                <w:color w:val="FFFFFF" w:themeColor="background1"/>
              </w:rPr>
              <w:t xml:space="preserve">(a) Identité </w:t>
            </w:r>
          </w:p>
          <w:p w14:paraId="55049FFA" w14:textId="77777777" w:rsidR="007E716B" w:rsidRPr="007E716B" w:rsidRDefault="007E716B" w:rsidP="00E0196D">
            <w:pPr>
              <w:pStyle w:val="Paragraph"/>
              <w:rPr>
                <w:color w:val="FFFFFF" w:themeColor="background1"/>
              </w:rPr>
            </w:pPr>
            <w:r w:rsidRPr="007E716B">
              <w:rPr>
                <w:color w:val="FFFFFF" w:themeColor="background1"/>
              </w:rPr>
              <w:t xml:space="preserve">(b) Contact </w:t>
            </w:r>
          </w:p>
          <w:p w14:paraId="2D7A2259" w14:textId="77777777" w:rsidR="007E716B" w:rsidRPr="007E716B" w:rsidRDefault="007E716B" w:rsidP="00E0196D">
            <w:pPr>
              <w:pStyle w:val="Paragraph"/>
              <w:rPr>
                <w:color w:val="FFFFFF" w:themeColor="background1"/>
              </w:rPr>
            </w:pPr>
            <w:r w:rsidRPr="007E716B">
              <w:rPr>
                <w:color w:val="FFFFFF" w:themeColor="background1"/>
              </w:rPr>
              <w:t xml:space="preserve">(c) Profil </w:t>
            </w:r>
          </w:p>
          <w:p w14:paraId="418472B8" w14:textId="77777777" w:rsidR="007E716B" w:rsidRPr="007E716B" w:rsidRDefault="007E716B" w:rsidP="00E0196D">
            <w:pPr>
              <w:pStyle w:val="Paragraph"/>
              <w:rPr>
                <w:color w:val="FFFFFF" w:themeColor="background1"/>
              </w:rPr>
            </w:pPr>
            <w:r w:rsidRPr="007E716B">
              <w:rPr>
                <w:color w:val="FFFFFF" w:themeColor="background1"/>
              </w:rPr>
              <w:t xml:space="preserve">(d) Utilisation </w:t>
            </w:r>
          </w:p>
          <w:p w14:paraId="1131D423" w14:textId="77777777" w:rsidR="007E716B" w:rsidRPr="007E716B" w:rsidRDefault="007E716B" w:rsidP="00E0196D">
            <w:pPr>
              <w:pStyle w:val="Paragraph"/>
              <w:rPr>
                <w:color w:val="FFFFFF" w:themeColor="background1"/>
              </w:rPr>
            </w:pPr>
            <w:r w:rsidRPr="007E716B">
              <w:rPr>
                <w:color w:val="FFFFFF" w:themeColor="background1"/>
              </w:rPr>
              <w:t>(e) Marketing et communication</w:t>
            </w:r>
          </w:p>
        </w:tc>
        <w:tc>
          <w:tcPr>
            <w:tcW w:w="4365" w:type="dxa"/>
            <w:shd w:val="clear" w:color="auto" w:fill="auto"/>
          </w:tcPr>
          <w:p w14:paraId="3FA40DA5" w14:textId="77777777" w:rsidR="007E716B" w:rsidRPr="007E716B" w:rsidRDefault="007E716B" w:rsidP="00E0196D">
            <w:pPr>
              <w:pStyle w:val="Paragraph"/>
              <w:rPr>
                <w:color w:val="FFFFFF" w:themeColor="background1"/>
              </w:rPr>
            </w:pPr>
            <w:r w:rsidRPr="007E716B">
              <w:rPr>
                <w:color w:val="FFFFFF" w:themeColor="background1"/>
              </w:rPr>
              <w:t>(a) Exécution d’un contrat</w:t>
            </w:r>
          </w:p>
          <w:p w14:paraId="13AC3EFF" w14:textId="77777777" w:rsidR="007E716B" w:rsidRPr="007E716B" w:rsidRDefault="007E716B" w:rsidP="00E0196D">
            <w:pPr>
              <w:pStyle w:val="Paragraph"/>
              <w:rPr>
                <w:color w:val="FFFFFF" w:themeColor="background1"/>
              </w:rPr>
            </w:pPr>
            <w:r w:rsidRPr="007E716B">
              <w:rPr>
                <w:color w:val="FFFFFF" w:themeColor="background1"/>
              </w:rPr>
              <w:t>(b) Nécessaire à nos intérêts légitimes (pour étudier la manière dont nos clients utilisent nos produits/services, développer notre gamme et faire croître nos activités)</w:t>
            </w:r>
          </w:p>
        </w:tc>
      </w:tr>
      <w:tr w:rsidR="007E716B" w:rsidRPr="007E716B" w14:paraId="717F772F" w14:textId="77777777" w:rsidTr="007E716B">
        <w:tc>
          <w:tcPr>
            <w:tcW w:w="3561" w:type="dxa"/>
            <w:shd w:val="clear" w:color="auto" w:fill="auto"/>
          </w:tcPr>
          <w:p w14:paraId="6B686205" w14:textId="77777777" w:rsidR="007E716B" w:rsidRPr="007E716B" w:rsidRDefault="007E716B" w:rsidP="00E0196D">
            <w:pPr>
              <w:pStyle w:val="Paragraph"/>
              <w:rPr>
                <w:color w:val="FFFFFF" w:themeColor="background1"/>
              </w:rPr>
            </w:pPr>
            <w:r w:rsidRPr="007E716B">
              <w:rPr>
                <w:color w:val="FFFFFF" w:themeColor="background1"/>
              </w:rPr>
              <w:t xml:space="preserve">Gérer et protéger nos activités et notre site Internet (notamment résolution des problèmes, analyse des données, test, maintenance du système, assistance, rapport et hébergement des données)  </w:t>
            </w:r>
          </w:p>
        </w:tc>
        <w:tc>
          <w:tcPr>
            <w:tcW w:w="2757" w:type="dxa"/>
            <w:shd w:val="clear" w:color="auto" w:fill="auto"/>
          </w:tcPr>
          <w:p w14:paraId="1E855633" w14:textId="77777777" w:rsidR="007E716B" w:rsidRPr="007E716B" w:rsidRDefault="007E716B" w:rsidP="00E0196D">
            <w:pPr>
              <w:pStyle w:val="Paragraph"/>
              <w:rPr>
                <w:color w:val="FFFFFF" w:themeColor="background1"/>
              </w:rPr>
            </w:pPr>
            <w:r w:rsidRPr="007E716B">
              <w:rPr>
                <w:color w:val="FFFFFF" w:themeColor="background1"/>
              </w:rPr>
              <w:t>(a) Identité</w:t>
            </w:r>
          </w:p>
          <w:p w14:paraId="7C48AA15" w14:textId="77777777" w:rsidR="007E716B" w:rsidRPr="007E716B" w:rsidRDefault="007E716B" w:rsidP="00E0196D">
            <w:pPr>
              <w:pStyle w:val="Paragraph"/>
              <w:rPr>
                <w:color w:val="FFFFFF" w:themeColor="background1"/>
              </w:rPr>
            </w:pPr>
            <w:r w:rsidRPr="007E716B">
              <w:rPr>
                <w:color w:val="FFFFFF" w:themeColor="background1"/>
              </w:rPr>
              <w:t>(b) Contact</w:t>
            </w:r>
          </w:p>
          <w:p w14:paraId="0AB1D361" w14:textId="77777777" w:rsidR="007E716B" w:rsidRPr="007E716B" w:rsidRDefault="007E716B" w:rsidP="00E0196D">
            <w:pPr>
              <w:pStyle w:val="Paragraph"/>
              <w:rPr>
                <w:color w:val="FFFFFF" w:themeColor="background1"/>
              </w:rPr>
            </w:pPr>
            <w:r w:rsidRPr="007E716B">
              <w:rPr>
                <w:color w:val="FFFFFF" w:themeColor="background1"/>
              </w:rPr>
              <w:t>(c) Techniques</w:t>
            </w:r>
          </w:p>
        </w:tc>
        <w:tc>
          <w:tcPr>
            <w:tcW w:w="4365" w:type="dxa"/>
            <w:shd w:val="clear" w:color="auto" w:fill="auto"/>
          </w:tcPr>
          <w:p w14:paraId="6306EB81" w14:textId="77777777" w:rsidR="007E716B" w:rsidRPr="007E716B" w:rsidRDefault="007E716B" w:rsidP="00E0196D">
            <w:pPr>
              <w:pStyle w:val="Paragraph"/>
              <w:rPr>
                <w:color w:val="FFFFFF" w:themeColor="background1"/>
              </w:rPr>
            </w:pPr>
            <w:r w:rsidRPr="007E716B">
              <w:rPr>
                <w:color w:val="FFFFFF" w:themeColor="background1"/>
              </w:rPr>
              <w:t>(a) Nécessaire à nos intérêts légitimes (pour mener à bien nos activités, fournir des services administratifs et informatiques, assurer la sécurité de notre réseau, prévenir la fraude et dans le contexte d’une restructuration de notre entreprise ou d’un exercice de restructuration de notre groupe)</w:t>
            </w:r>
          </w:p>
          <w:p w14:paraId="1B85A7B4" w14:textId="77777777" w:rsidR="007E716B" w:rsidRPr="007E716B" w:rsidRDefault="007E716B" w:rsidP="00E0196D">
            <w:pPr>
              <w:pStyle w:val="Paragraph"/>
              <w:rPr>
                <w:color w:val="FFFFFF" w:themeColor="background1"/>
              </w:rPr>
            </w:pPr>
            <w:r w:rsidRPr="007E716B">
              <w:rPr>
                <w:color w:val="FFFFFF" w:themeColor="background1"/>
              </w:rPr>
              <w:t>(b) Nécessaire aux fins de respecter une obligation légale</w:t>
            </w:r>
          </w:p>
        </w:tc>
      </w:tr>
      <w:tr w:rsidR="007E716B" w:rsidRPr="007E716B" w14:paraId="5D65EACC" w14:textId="77777777" w:rsidTr="007E716B">
        <w:tc>
          <w:tcPr>
            <w:tcW w:w="3561" w:type="dxa"/>
            <w:shd w:val="clear" w:color="auto" w:fill="auto"/>
          </w:tcPr>
          <w:p w14:paraId="420C3B43" w14:textId="77777777" w:rsidR="007E716B" w:rsidRPr="007E716B" w:rsidRDefault="007E716B" w:rsidP="00E0196D">
            <w:pPr>
              <w:pStyle w:val="Paragraph"/>
              <w:rPr>
                <w:color w:val="FFFFFF" w:themeColor="background1"/>
              </w:rPr>
            </w:pPr>
            <w:r w:rsidRPr="007E716B">
              <w:rPr>
                <w:color w:val="FFFFFF" w:themeColor="background1"/>
              </w:rPr>
              <w:t>Vous offrir du contenu et des publicités adaptés sur notre site Internet et mesurer et comprendre l’efficacité de la publicité que nous vous proposons</w:t>
            </w:r>
          </w:p>
        </w:tc>
        <w:tc>
          <w:tcPr>
            <w:tcW w:w="2757" w:type="dxa"/>
            <w:shd w:val="clear" w:color="auto" w:fill="auto"/>
          </w:tcPr>
          <w:p w14:paraId="6A4A5679" w14:textId="77777777" w:rsidR="007E716B" w:rsidRPr="007E716B" w:rsidRDefault="007E716B" w:rsidP="00E0196D">
            <w:pPr>
              <w:pStyle w:val="Paragraph"/>
              <w:rPr>
                <w:color w:val="FFFFFF" w:themeColor="background1"/>
              </w:rPr>
            </w:pPr>
            <w:r w:rsidRPr="007E716B">
              <w:rPr>
                <w:color w:val="FFFFFF" w:themeColor="background1"/>
              </w:rPr>
              <w:t xml:space="preserve">(a) Identité </w:t>
            </w:r>
          </w:p>
          <w:p w14:paraId="40E457B1" w14:textId="77777777" w:rsidR="007E716B" w:rsidRPr="007E716B" w:rsidRDefault="007E716B" w:rsidP="00E0196D">
            <w:pPr>
              <w:pStyle w:val="Paragraph"/>
              <w:rPr>
                <w:color w:val="FFFFFF" w:themeColor="background1"/>
              </w:rPr>
            </w:pPr>
            <w:r w:rsidRPr="007E716B">
              <w:rPr>
                <w:color w:val="FFFFFF" w:themeColor="background1"/>
              </w:rPr>
              <w:t xml:space="preserve">(b) Contact </w:t>
            </w:r>
          </w:p>
          <w:p w14:paraId="1305052F" w14:textId="77777777" w:rsidR="007E716B" w:rsidRPr="007E716B" w:rsidRDefault="007E716B" w:rsidP="00E0196D">
            <w:pPr>
              <w:pStyle w:val="Paragraph"/>
              <w:rPr>
                <w:color w:val="FFFFFF" w:themeColor="background1"/>
              </w:rPr>
            </w:pPr>
            <w:r w:rsidRPr="007E716B">
              <w:rPr>
                <w:color w:val="FFFFFF" w:themeColor="background1"/>
              </w:rPr>
              <w:t xml:space="preserve">(c) Profil </w:t>
            </w:r>
          </w:p>
          <w:p w14:paraId="42A4946C" w14:textId="77777777" w:rsidR="007E716B" w:rsidRPr="007E716B" w:rsidRDefault="007E716B" w:rsidP="00E0196D">
            <w:pPr>
              <w:pStyle w:val="Paragraph"/>
              <w:rPr>
                <w:color w:val="FFFFFF" w:themeColor="background1"/>
              </w:rPr>
            </w:pPr>
            <w:r w:rsidRPr="007E716B">
              <w:rPr>
                <w:color w:val="FFFFFF" w:themeColor="background1"/>
              </w:rPr>
              <w:t xml:space="preserve">(d) Utilisation </w:t>
            </w:r>
          </w:p>
          <w:p w14:paraId="3EDEBD7D" w14:textId="77777777" w:rsidR="007E716B" w:rsidRPr="007E716B" w:rsidRDefault="007E716B" w:rsidP="00E0196D">
            <w:pPr>
              <w:pStyle w:val="Paragraph"/>
              <w:rPr>
                <w:color w:val="FFFFFF" w:themeColor="background1"/>
              </w:rPr>
            </w:pPr>
            <w:r w:rsidRPr="007E716B">
              <w:rPr>
                <w:color w:val="FFFFFF" w:themeColor="background1"/>
              </w:rPr>
              <w:t xml:space="preserve">(e) Marketing et communication </w:t>
            </w:r>
          </w:p>
          <w:p w14:paraId="02183E7A" w14:textId="77777777" w:rsidR="007E716B" w:rsidRPr="007E716B" w:rsidRDefault="007E716B" w:rsidP="00E0196D">
            <w:pPr>
              <w:pStyle w:val="Paragraph"/>
              <w:rPr>
                <w:color w:val="FFFFFF" w:themeColor="background1"/>
              </w:rPr>
            </w:pPr>
            <w:r w:rsidRPr="007E716B">
              <w:rPr>
                <w:color w:val="FFFFFF" w:themeColor="background1"/>
              </w:rPr>
              <w:t xml:space="preserve">(f) Techniques </w:t>
            </w:r>
          </w:p>
        </w:tc>
        <w:tc>
          <w:tcPr>
            <w:tcW w:w="4365" w:type="dxa"/>
            <w:shd w:val="clear" w:color="auto" w:fill="auto"/>
          </w:tcPr>
          <w:p w14:paraId="77218E88" w14:textId="77777777" w:rsidR="007E716B" w:rsidRPr="007E716B" w:rsidRDefault="007E716B" w:rsidP="00E0196D">
            <w:pPr>
              <w:pStyle w:val="Paragraph"/>
              <w:rPr>
                <w:color w:val="FFFFFF" w:themeColor="background1"/>
              </w:rPr>
            </w:pPr>
            <w:r w:rsidRPr="007E716B">
              <w:rPr>
                <w:color w:val="FFFFFF" w:themeColor="background1"/>
              </w:rPr>
              <w:t>Nécessaire à nos intérêts légitimes (pour étudier la manière dont nos clients utilisent nos produits/services, développer notre gamme, faire croître nos activités et vous informer de notre stratégie marketing)</w:t>
            </w:r>
          </w:p>
        </w:tc>
      </w:tr>
      <w:tr w:rsidR="007E716B" w:rsidRPr="007E716B" w14:paraId="3BD52D14" w14:textId="77777777" w:rsidTr="007E716B">
        <w:tc>
          <w:tcPr>
            <w:tcW w:w="3561" w:type="dxa"/>
            <w:shd w:val="clear" w:color="auto" w:fill="auto"/>
          </w:tcPr>
          <w:p w14:paraId="29ED7A8A" w14:textId="77777777" w:rsidR="007E716B" w:rsidRPr="007E716B" w:rsidRDefault="007E716B" w:rsidP="00E0196D">
            <w:pPr>
              <w:pStyle w:val="Paragraph"/>
              <w:rPr>
                <w:color w:val="FFFFFF" w:themeColor="background1"/>
              </w:rPr>
            </w:pPr>
            <w:r w:rsidRPr="007E716B">
              <w:rPr>
                <w:color w:val="FFFFFF" w:themeColor="background1"/>
              </w:rPr>
              <w:t>Utiliser l’analyse des données pour améliorer notre site Internet, nos produits/services, nos communications marketing, nos relations avec les clients et expériences</w:t>
            </w:r>
          </w:p>
        </w:tc>
        <w:tc>
          <w:tcPr>
            <w:tcW w:w="2757" w:type="dxa"/>
            <w:shd w:val="clear" w:color="auto" w:fill="auto"/>
          </w:tcPr>
          <w:p w14:paraId="1682BF3A" w14:textId="77777777" w:rsidR="007E716B" w:rsidRPr="007E716B" w:rsidRDefault="007E716B" w:rsidP="00E0196D">
            <w:pPr>
              <w:pStyle w:val="Paragraph"/>
              <w:rPr>
                <w:color w:val="FFFFFF" w:themeColor="background1"/>
              </w:rPr>
            </w:pPr>
            <w:r w:rsidRPr="007E716B">
              <w:rPr>
                <w:color w:val="FFFFFF" w:themeColor="background1"/>
              </w:rPr>
              <w:t xml:space="preserve">(a) Techniques </w:t>
            </w:r>
          </w:p>
          <w:p w14:paraId="30EEC54D" w14:textId="77777777" w:rsidR="007E716B" w:rsidRPr="007E716B" w:rsidRDefault="007E716B" w:rsidP="00E0196D">
            <w:pPr>
              <w:pStyle w:val="Paragraph"/>
              <w:rPr>
                <w:color w:val="FFFFFF" w:themeColor="background1"/>
              </w:rPr>
            </w:pPr>
            <w:r w:rsidRPr="007E716B">
              <w:rPr>
                <w:color w:val="FFFFFF" w:themeColor="background1"/>
              </w:rPr>
              <w:t xml:space="preserve">(b) Utilisation </w:t>
            </w:r>
          </w:p>
        </w:tc>
        <w:tc>
          <w:tcPr>
            <w:tcW w:w="4365" w:type="dxa"/>
            <w:shd w:val="clear" w:color="auto" w:fill="auto"/>
          </w:tcPr>
          <w:p w14:paraId="5313DB69" w14:textId="77777777" w:rsidR="007E716B" w:rsidRPr="007E716B" w:rsidRDefault="007E716B" w:rsidP="00E0196D">
            <w:pPr>
              <w:pStyle w:val="Paragraph"/>
              <w:rPr>
                <w:color w:val="FFFFFF" w:themeColor="background1"/>
              </w:rPr>
            </w:pPr>
            <w:r w:rsidRPr="007E716B">
              <w:rPr>
                <w:color w:val="FFFFFF" w:themeColor="background1"/>
              </w:rPr>
              <w:t>Nécessaire à nos intérêts légitimes (pour définir les types de clients utilisant nos produits/services, actualiser notre site Internet et l’adapter, développer nos activités et vous informer de notre stratégie marketing)</w:t>
            </w:r>
          </w:p>
        </w:tc>
      </w:tr>
      <w:tr w:rsidR="007E716B" w:rsidRPr="007E716B" w14:paraId="557EDBFB" w14:textId="77777777" w:rsidTr="007E716B">
        <w:tc>
          <w:tcPr>
            <w:tcW w:w="3561" w:type="dxa"/>
            <w:shd w:val="clear" w:color="auto" w:fill="auto"/>
          </w:tcPr>
          <w:p w14:paraId="7C2F1B40" w14:textId="77777777" w:rsidR="007E716B" w:rsidRPr="007E716B" w:rsidRDefault="007E716B" w:rsidP="00E0196D">
            <w:pPr>
              <w:pStyle w:val="Paragraph"/>
              <w:rPr>
                <w:color w:val="FFFFFF" w:themeColor="background1"/>
              </w:rPr>
            </w:pPr>
            <w:r w:rsidRPr="007E716B">
              <w:rPr>
                <w:color w:val="FFFFFF" w:themeColor="background1"/>
              </w:rPr>
              <w:t>Vous proposer des suggestions et recommandations sur les biens et services qui peuvent vous intéresser ou intéresser la société que vous représentez</w:t>
            </w:r>
          </w:p>
        </w:tc>
        <w:tc>
          <w:tcPr>
            <w:tcW w:w="2757" w:type="dxa"/>
            <w:shd w:val="clear" w:color="auto" w:fill="auto"/>
          </w:tcPr>
          <w:p w14:paraId="36354EED" w14:textId="77777777" w:rsidR="007E716B" w:rsidRPr="007E716B" w:rsidRDefault="007E716B" w:rsidP="00E0196D">
            <w:pPr>
              <w:pStyle w:val="Paragraph"/>
              <w:rPr>
                <w:color w:val="FFFFFF" w:themeColor="background1"/>
              </w:rPr>
            </w:pPr>
            <w:r w:rsidRPr="007E716B">
              <w:rPr>
                <w:color w:val="FFFFFF" w:themeColor="background1"/>
              </w:rPr>
              <w:t xml:space="preserve">(a) Identité </w:t>
            </w:r>
          </w:p>
          <w:p w14:paraId="3621AA7F" w14:textId="77777777" w:rsidR="007E716B" w:rsidRPr="007E716B" w:rsidRDefault="007E716B" w:rsidP="00E0196D">
            <w:pPr>
              <w:pStyle w:val="Paragraph"/>
              <w:rPr>
                <w:color w:val="FFFFFF" w:themeColor="background1"/>
              </w:rPr>
            </w:pPr>
            <w:r w:rsidRPr="007E716B">
              <w:rPr>
                <w:color w:val="FFFFFF" w:themeColor="background1"/>
              </w:rPr>
              <w:t xml:space="preserve">(b) Contact </w:t>
            </w:r>
          </w:p>
          <w:p w14:paraId="4496A028" w14:textId="77777777" w:rsidR="007E716B" w:rsidRPr="007E716B" w:rsidRDefault="007E716B" w:rsidP="00E0196D">
            <w:pPr>
              <w:pStyle w:val="Paragraph"/>
              <w:rPr>
                <w:color w:val="FFFFFF" w:themeColor="background1"/>
              </w:rPr>
            </w:pPr>
            <w:r w:rsidRPr="007E716B">
              <w:rPr>
                <w:color w:val="FFFFFF" w:themeColor="background1"/>
              </w:rPr>
              <w:t xml:space="preserve">(c) Techniques </w:t>
            </w:r>
          </w:p>
          <w:p w14:paraId="618AE616" w14:textId="77777777" w:rsidR="007E716B" w:rsidRPr="007E716B" w:rsidRDefault="007E716B" w:rsidP="00E0196D">
            <w:pPr>
              <w:pStyle w:val="Paragraph"/>
              <w:rPr>
                <w:color w:val="FFFFFF" w:themeColor="background1"/>
              </w:rPr>
            </w:pPr>
            <w:r w:rsidRPr="007E716B">
              <w:rPr>
                <w:color w:val="FFFFFF" w:themeColor="background1"/>
              </w:rPr>
              <w:t xml:space="preserve">(d) Utilisation </w:t>
            </w:r>
          </w:p>
          <w:p w14:paraId="28A9C5BE" w14:textId="77777777" w:rsidR="007E716B" w:rsidRPr="007E716B" w:rsidRDefault="007E716B" w:rsidP="00E0196D">
            <w:pPr>
              <w:pStyle w:val="Paragraph"/>
              <w:rPr>
                <w:color w:val="FFFFFF" w:themeColor="background1"/>
              </w:rPr>
            </w:pPr>
            <w:r w:rsidRPr="007E716B">
              <w:rPr>
                <w:color w:val="FFFFFF" w:themeColor="background1"/>
              </w:rPr>
              <w:t xml:space="preserve">(e) Profil </w:t>
            </w:r>
          </w:p>
        </w:tc>
        <w:tc>
          <w:tcPr>
            <w:tcW w:w="4365" w:type="dxa"/>
            <w:shd w:val="clear" w:color="auto" w:fill="auto"/>
          </w:tcPr>
          <w:p w14:paraId="1413C525" w14:textId="77777777" w:rsidR="007E716B" w:rsidRPr="007E716B" w:rsidRDefault="007E716B" w:rsidP="00E0196D">
            <w:pPr>
              <w:pStyle w:val="Paragraph"/>
              <w:rPr>
                <w:color w:val="FFFFFF" w:themeColor="background1"/>
              </w:rPr>
            </w:pPr>
            <w:r w:rsidRPr="007E716B">
              <w:rPr>
                <w:color w:val="FFFFFF" w:themeColor="background1"/>
              </w:rPr>
              <w:t>Nécessaire à nos intérêts légitimes (pour développer nos produits/services et faire croître nos activités)</w:t>
            </w:r>
          </w:p>
        </w:tc>
      </w:tr>
    </w:tbl>
    <w:p w14:paraId="7ECA0738" w14:textId="77777777" w:rsidR="007E716B" w:rsidRPr="007E716B" w:rsidRDefault="007E716B" w:rsidP="007E716B">
      <w:pPr>
        <w:pStyle w:val="NoNumTitle-Clause"/>
        <w:keepNext w:val="0"/>
        <w:rPr>
          <w:color w:val="FFFFFF" w:themeColor="background1"/>
        </w:rPr>
      </w:pPr>
      <w:bookmarkStart w:id="28" w:name="a602347"/>
      <w:r w:rsidRPr="007E716B">
        <w:rPr>
          <w:color w:val="FFFFFF" w:themeColor="background1"/>
        </w:rPr>
        <w:t xml:space="preserve">Marketing </w:t>
      </w:r>
      <w:bookmarkEnd w:id="28"/>
    </w:p>
    <w:p w14:paraId="2783E3C9" w14:textId="77777777" w:rsidR="007E716B" w:rsidRPr="007E716B" w:rsidRDefault="007E716B" w:rsidP="007E716B">
      <w:pPr>
        <w:pStyle w:val="NoNumUntitledClause"/>
        <w:keepNext w:val="0"/>
        <w:rPr>
          <w:color w:val="FFFFFF" w:themeColor="background1"/>
        </w:rPr>
      </w:pPr>
      <w:bookmarkStart w:id="29" w:name="a724870"/>
      <w:r w:rsidRPr="007E716B">
        <w:rPr>
          <w:color w:val="FFFFFF" w:themeColor="background1"/>
        </w:rPr>
        <w:t>Nous avons à cœur de vous offrir plusieurs options en ce qui concerne l’utilisation de vos données à caractère personnel, en particulier en ce qui concerne le marketing et la publicité.</w:t>
      </w:r>
      <w:bookmarkEnd w:id="29"/>
    </w:p>
    <w:p w14:paraId="09C653FD" w14:textId="77777777" w:rsidR="007E716B" w:rsidRPr="007E716B" w:rsidRDefault="007E716B" w:rsidP="007E716B">
      <w:pPr>
        <w:pStyle w:val="NoNumTitle-Clause"/>
        <w:keepNext w:val="0"/>
        <w:rPr>
          <w:color w:val="FFFFFF" w:themeColor="background1"/>
        </w:rPr>
      </w:pPr>
      <w:bookmarkStart w:id="30" w:name="a505069"/>
      <w:r w:rsidRPr="007E716B">
        <w:rPr>
          <w:color w:val="FFFFFF" w:themeColor="background1"/>
        </w:rPr>
        <w:t xml:space="preserve">Offres promotionnelles reçues de notre part </w:t>
      </w:r>
      <w:bookmarkEnd w:id="30"/>
    </w:p>
    <w:p w14:paraId="1890CCB5" w14:textId="77777777" w:rsidR="007E716B" w:rsidRPr="007E716B" w:rsidRDefault="007E716B" w:rsidP="007E716B">
      <w:pPr>
        <w:pStyle w:val="NoNumUntitledClause"/>
        <w:keepNext w:val="0"/>
        <w:rPr>
          <w:color w:val="FFFFFF" w:themeColor="background1"/>
        </w:rPr>
      </w:pPr>
      <w:bookmarkStart w:id="31" w:name="a295679"/>
      <w:r w:rsidRPr="007E716B">
        <w:rPr>
          <w:color w:val="FFFFFF" w:themeColor="background1"/>
        </w:rPr>
        <w:t xml:space="preserve">Nous pouvons utiliser vos données d’identité, données de contact, données techniques, données d’utilisation et données de profil pour définir ce dont vous, ou la société que vous représentez, avez besoin ou souhaitez, ou ce qui peut vous intéresser ou intéresser votre entreprise. Ainsi, nous décidons quels produits, services et offres peuvent être adaptés (nous appelons ces pratiques « marketing »). </w:t>
      </w:r>
      <w:bookmarkEnd w:id="31"/>
    </w:p>
    <w:p w14:paraId="0609ED49" w14:textId="77777777" w:rsidR="007E716B" w:rsidRPr="007E716B" w:rsidRDefault="007E716B" w:rsidP="007E716B">
      <w:pPr>
        <w:pStyle w:val="NoNumUntitledClause"/>
        <w:keepNext w:val="0"/>
        <w:rPr>
          <w:color w:val="FFFFFF" w:themeColor="background1"/>
        </w:rPr>
      </w:pPr>
      <w:bookmarkStart w:id="32" w:name="a718211"/>
      <w:r w:rsidRPr="007E716B">
        <w:rPr>
          <w:color w:val="FFFFFF" w:themeColor="background1"/>
        </w:rPr>
        <w:t>Vous recevrez des communications marketing de notre part si vous nous avez demandé des informations ou si vous nous avez acheté des biens ou services ou si vous nous fournissez des informations dans le cadre de votre inscription à un concours ou à une promotion et, dans chaque cas, si vous n’avez pas refusé de recevoir ces communications marketing.</w:t>
      </w:r>
      <w:bookmarkEnd w:id="32"/>
    </w:p>
    <w:p w14:paraId="45E0BF78" w14:textId="77777777" w:rsidR="007E716B" w:rsidRPr="007E716B" w:rsidRDefault="007E716B" w:rsidP="007E716B">
      <w:pPr>
        <w:pStyle w:val="NoNumTitle-Clause"/>
        <w:keepNext w:val="0"/>
        <w:rPr>
          <w:color w:val="FFFFFF" w:themeColor="background1"/>
        </w:rPr>
      </w:pPr>
      <w:bookmarkStart w:id="33" w:name="a539561"/>
      <w:r w:rsidRPr="007E716B">
        <w:rPr>
          <w:color w:val="FFFFFF" w:themeColor="background1"/>
        </w:rPr>
        <w:t xml:space="preserve">Marketing tiers </w:t>
      </w:r>
      <w:bookmarkEnd w:id="33"/>
    </w:p>
    <w:p w14:paraId="5A1E300A" w14:textId="77777777" w:rsidR="007E716B" w:rsidRPr="007E716B" w:rsidRDefault="007E716B" w:rsidP="007E716B">
      <w:pPr>
        <w:pStyle w:val="ParaClause"/>
        <w:rPr>
          <w:color w:val="FFFFFF" w:themeColor="background1"/>
        </w:rPr>
      </w:pPr>
      <w:r w:rsidRPr="007E716B">
        <w:rPr>
          <w:color w:val="FFFFFF" w:themeColor="background1"/>
        </w:rPr>
        <w:t xml:space="preserve">Nous obtiendrons votre consentement exprès avant de partager vos données à caractère personnel avec une quelconque société extérieure au Groupe Algeco à des fins marketing. </w:t>
      </w:r>
    </w:p>
    <w:p w14:paraId="5325DA7B" w14:textId="77777777" w:rsidR="007E716B" w:rsidRPr="007E716B" w:rsidRDefault="007E716B" w:rsidP="007E716B">
      <w:pPr>
        <w:pStyle w:val="NoNumTitle-Clause"/>
        <w:keepNext w:val="0"/>
        <w:rPr>
          <w:color w:val="FFFFFF" w:themeColor="background1"/>
        </w:rPr>
      </w:pPr>
      <w:bookmarkStart w:id="34" w:name="a879432"/>
      <w:r w:rsidRPr="007E716B">
        <w:rPr>
          <w:color w:val="FFFFFF" w:themeColor="background1"/>
        </w:rPr>
        <w:t>Refus</w:t>
      </w:r>
      <w:bookmarkEnd w:id="34"/>
    </w:p>
    <w:p w14:paraId="6E3B7B45" w14:textId="77777777" w:rsidR="007E716B" w:rsidRPr="007E716B" w:rsidRDefault="007E716B" w:rsidP="007E716B">
      <w:pPr>
        <w:pStyle w:val="NoNumUntitledClause"/>
        <w:keepNext w:val="0"/>
        <w:rPr>
          <w:color w:val="FFFFFF" w:themeColor="background1"/>
        </w:rPr>
      </w:pPr>
      <w:bookmarkStart w:id="35" w:name="a685745"/>
      <w:r w:rsidRPr="007E716B">
        <w:rPr>
          <w:color w:val="FFFFFF" w:themeColor="background1"/>
        </w:rPr>
        <w:t xml:space="preserve">Vous pouvez nous demander, ou demander à des tiers, de cesser de vous envoyer des messages marketing à tout moment en nous contactant à l’adresse </w:t>
      </w:r>
      <w:hyperlink r:id="rId7" w:history="1">
        <w:r w:rsidRPr="007E716B">
          <w:rPr>
            <w:rStyle w:val="Hyperlink"/>
            <w:i w:val="0"/>
            <w:color w:val="FFFFFF" w:themeColor="background1"/>
          </w:rPr>
          <w:t>privacyquestions@algeco.com</w:t>
        </w:r>
      </w:hyperlink>
      <w:r w:rsidRPr="007E716B">
        <w:rPr>
          <w:color w:val="FFFFFF" w:themeColor="background1"/>
        </w:rPr>
        <w:t>.</w:t>
      </w:r>
      <w:bookmarkEnd w:id="35"/>
    </w:p>
    <w:p w14:paraId="7AF4F70E" w14:textId="77777777" w:rsidR="007E716B" w:rsidRPr="007E716B" w:rsidRDefault="007E716B" w:rsidP="007E716B">
      <w:pPr>
        <w:pStyle w:val="NoNumUntitledClause"/>
        <w:keepNext w:val="0"/>
        <w:rPr>
          <w:color w:val="FFFFFF" w:themeColor="background1"/>
        </w:rPr>
      </w:pPr>
      <w:bookmarkStart w:id="36" w:name="a697118"/>
      <w:r w:rsidRPr="007E716B">
        <w:rPr>
          <w:color w:val="FFFFFF" w:themeColor="background1"/>
        </w:rPr>
        <w:t>Lorsque vous refusez de recevoir ces messages marketing, cette décision ne s’appliquera pas aux données à caractère personnel nous étant fournies dans le cadre de tout achat de produit/service, enregistrement de garantie, expérience de produit/service ou autre transaction.</w:t>
      </w:r>
      <w:bookmarkEnd w:id="36"/>
    </w:p>
    <w:p w14:paraId="22B6D0FE" w14:textId="77777777" w:rsidR="007E716B" w:rsidRPr="007E716B" w:rsidRDefault="007E716B" w:rsidP="007E716B">
      <w:pPr>
        <w:pStyle w:val="NoNumTitle-Clause"/>
        <w:keepNext w:val="0"/>
        <w:rPr>
          <w:color w:val="FFFFFF" w:themeColor="background1"/>
        </w:rPr>
      </w:pPr>
      <w:bookmarkStart w:id="37" w:name="a512081"/>
      <w:r w:rsidRPr="007E716B">
        <w:rPr>
          <w:color w:val="FFFFFF" w:themeColor="background1"/>
        </w:rPr>
        <w:br w:type="page"/>
        <w:t>Cookies</w:t>
      </w:r>
      <w:bookmarkEnd w:id="37"/>
    </w:p>
    <w:p w14:paraId="5A7C7252" w14:textId="77777777" w:rsidR="007E716B" w:rsidRPr="007E716B" w:rsidRDefault="007E716B" w:rsidP="007E716B">
      <w:pPr>
        <w:pStyle w:val="NoNumUntitledClause"/>
        <w:keepNext w:val="0"/>
        <w:rPr>
          <w:color w:val="FFFFFF" w:themeColor="background1"/>
        </w:rPr>
      </w:pPr>
      <w:bookmarkStart w:id="38" w:name="a591491"/>
      <w:r w:rsidRPr="007E716B">
        <w:rPr>
          <w:color w:val="FFFFFF" w:themeColor="background1"/>
        </w:rPr>
        <w:t xml:space="preserve">Vous pouvez paramétrer votre navigateur afin de refuser tout ou partie des cookies ou d’être alerté lorsque des sites Internet installent ou accèdent à des cookies. Si vous désactivez ou refusez les cookies, veuillez noter que certaines parties de ce site Internet pourront devenir inaccessibles ou ne pas fonctionner correctement. </w:t>
      </w:r>
      <w:bookmarkEnd w:id="38"/>
    </w:p>
    <w:p w14:paraId="733A89A7" w14:textId="77777777" w:rsidR="007E716B" w:rsidRPr="007E716B" w:rsidRDefault="007E716B" w:rsidP="007E716B">
      <w:pPr>
        <w:pStyle w:val="NoNumTitle-Clause"/>
        <w:keepNext w:val="0"/>
        <w:rPr>
          <w:color w:val="FFFFFF" w:themeColor="background1"/>
        </w:rPr>
      </w:pPr>
      <w:bookmarkStart w:id="39" w:name="a233076"/>
      <w:r w:rsidRPr="007E716B">
        <w:rPr>
          <w:color w:val="FFFFFF" w:themeColor="background1"/>
        </w:rPr>
        <w:t xml:space="preserve">Changement d’objectif </w:t>
      </w:r>
      <w:bookmarkEnd w:id="39"/>
    </w:p>
    <w:p w14:paraId="27BFD204" w14:textId="77777777" w:rsidR="007E716B" w:rsidRPr="007E716B" w:rsidRDefault="007E716B" w:rsidP="007E716B">
      <w:pPr>
        <w:pStyle w:val="NoNumUntitledClause"/>
        <w:keepNext w:val="0"/>
        <w:rPr>
          <w:color w:val="FFFFFF" w:themeColor="background1"/>
        </w:rPr>
      </w:pPr>
      <w:bookmarkStart w:id="40" w:name="a290238"/>
      <w:r w:rsidRPr="007E716B">
        <w:rPr>
          <w:color w:val="FFFFFF" w:themeColor="background1"/>
        </w:rPr>
        <w:t xml:space="preserve">Nous n’utiliserons vos données à caractère personnel qu’aux fins pour lesquelles nous les avons collectées, sauf si nous estimons raisonnablement que nous en avons besoin pour atteindre un autre objectif et que cet objectif est compatible avec la finalité de la collecte.  </w:t>
      </w:r>
      <w:bookmarkEnd w:id="40"/>
    </w:p>
    <w:p w14:paraId="04E8B128" w14:textId="77777777" w:rsidR="007E716B" w:rsidRPr="007E716B" w:rsidRDefault="007E716B" w:rsidP="007E716B">
      <w:pPr>
        <w:pStyle w:val="NoNumUntitledClause"/>
        <w:keepNext w:val="0"/>
        <w:rPr>
          <w:color w:val="FFFFFF" w:themeColor="background1"/>
        </w:rPr>
      </w:pPr>
      <w:bookmarkStart w:id="41" w:name="a178016"/>
      <w:r w:rsidRPr="007E716B">
        <w:rPr>
          <w:color w:val="FFFFFF" w:themeColor="background1"/>
        </w:rPr>
        <w:t>S’il nous est nécessaire d’utiliser vos données à caractère personnel pour atteindre un autre objectif, nous vous en informerons et vous expliquerons le fondement juridique nous autorisant à le faire.</w:t>
      </w:r>
      <w:bookmarkEnd w:id="41"/>
    </w:p>
    <w:p w14:paraId="6DE10CDE" w14:textId="77777777" w:rsidR="007E716B" w:rsidRPr="007E716B" w:rsidRDefault="007E716B" w:rsidP="007E716B">
      <w:pPr>
        <w:pStyle w:val="NoNumUntitledClause"/>
        <w:keepNext w:val="0"/>
        <w:rPr>
          <w:color w:val="FFFFFF" w:themeColor="background1"/>
        </w:rPr>
      </w:pPr>
      <w:bookmarkStart w:id="42" w:name="a834833"/>
      <w:r w:rsidRPr="007E716B">
        <w:rPr>
          <w:color w:val="FFFFFF" w:themeColor="background1"/>
        </w:rPr>
        <w:t>Veuillez noter que nous pouvons traiter vos données à caractère personnel sans votre consentement ou sans vous en informer, conformément aux règles susmentionnées, si la loi l’exige ou nous y autorise.</w:t>
      </w:r>
      <w:bookmarkEnd w:id="42"/>
    </w:p>
    <w:p w14:paraId="6DB78978" w14:textId="77777777" w:rsidR="007E716B" w:rsidRPr="007E716B" w:rsidRDefault="007E716B" w:rsidP="007E716B">
      <w:pPr>
        <w:pStyle w:val="TitleClause"/>
        <w:keepNext w:val="0"/>
        <w:numPr>
          <w:ilvl w:val="0"/>
          <w:numId w:val="9"/>
        </w:numPr>
        <w:outlineLvl w:val="0"/>
        <w:rPr>
          <w:color w:val="FFFFFF" w:themeColor="background1"/>
        </w:rPr>
      </w:pPr>
      <w:r w:rsidRPr="007E716B">
        <w:rPr>
          <w:color w:val="FFFFFF" w:themeColor="background1"/>
        </w:rPr>
        <w:fldChar w:fldCharType="begin"/>
      </w:r>
      <w:r w:rsidRPr="007E716B">
        <w:rPr>
          <w:color w:val="FFFFFF" w:themeColor="background1"/>
        </w:rPr>
        <w:instrText>TC "5. Divulgations de vos données à caractère personnel" \l 1</w:instrText>
      </w:r>
      <w:r w:rsidRPr="007E716B">
        <w:rPr>
          <w:color w:val="FFFFFF" w:themeColor="background1"/>
        </w:rPr>
        <w:fldChar w:fldCharType="end"/>
      </w:r>
      <w:bookmarkStart w:id="43" w:name="a239061"/>
      <w:r w:rsidRPr="007E716B">
        <w:rPr>
          <w:color w:val="FFFFFF" w:themeColor="background1"/>
        </w:rPr>
        <w:t>Divulgations de vos données à caractère personnel</w:t>
      </w:r>
      <w:bookmarkEnd w:id="43"/>
    </w:p>
    <w:p w14:paraId="3521C54B" w14:textId="77777777" w:rsidR="007E716B" w:rsidRPr="007E716B" w:rsidRDefault="007E716B" w:rsidP="007E716B">
      <w:pPr>
        <w:pStyle w:val="NoNumUntitledClause"/>
        <w:keepNext w:val="0"/>
        <w:rPr>
          <w:color w:val="FFFFFF" w:themeColor="background1"/>
        </w:rPr>
      </w:pPr>
      <w:bookmarkStart w:id="44" w:name="a342752"/>
      <w:r w:rsidRPr="007E716B">
        <w:rPr>
          <w:color w:val="FFFFFF" w:themeColor="background1"/>
        </w:rPr>
        <w:t>Nous pouvons partager vos données à caractère personnel avec les parties visées ci-après, aux fins décrites dans le tableau figurant au paragraphe 4 ci-dessus.</w:t>
      </w:r>
      <w:bookmarkEnd w:id="44"/>
    </w:p>
    <w:p w14:paraId="6B9A9C18" w14:textId="77777777" w:rsidR="007E716B" w:rsidRPr="007E716B" w:rsidRDefault="007E716B" w:rsidP="007E716B">
      <w:pPr>
        <w:pStyle w:val="ClauseBullet1"/>
        <w:numPr>
          <w:ilvl w:val="0"/>
          <w:numId w:val="7"/>
        </w:numPr>
        <w:ind w:left="1077" w:hanging="357"/>
        <w:outlineLvl w:val="0"/>
        <w:rPr>
          <w:color w:val="FFFFFF" w:themeColor="background1"/>
        </w:rPr>
      </w:pPr>
      <w:r w:rsidRPr="007E716B">
        <w:rPr>
          <w:color w:val="FFFFFF" w:themeColor="background1"/>
        </w:rPr>
        <w:t xml:space="preserve">Des tiers internes, tel que décrit dans le </w:t>
      </w:r>
      <w:r w:rsidRPr="007E716B">
        <w:rPr>
          <w:i/>
          <w:color w:val="FFFFFF" w:themeColor="background1"/>
        </w:rPr>
        <w:t>Glossaire</w:t>
      </w:r>
      <w:r w:rsidRPr="007E716B">
        <w:rPr>
          <w:color w:val="FFFFFF" w:themeColor="background1"/>
        </w:rPr>
        <w:t xml:space="preserve">. </w:t>
      </w:r>
    </w:p>
    <w:p w14:paraId="25633A5C" w14:textId="77777777" w:rsidR="007E716B" w:rsidRPr="007E716B" w:rsidRDefault="007E716B" w:rsidP="007E716B">
      <w:pPr>
        <w:pStyle w:val="ClauseBullet1"/>
        <w:numPr>
          <w:ilvl w:val="0"/>
          <w:numId w:val="7"/>
        </w:numPr>
        <w:ind w:left="1077" w:hanging="357"/>
        <w:outlineLvl w:val="0"/>
        <w:rPr>
          <w:color w:val="FFFFFF" w:themeColor="background1"/>
        </w:rPr>
      </w:pPr>
      <w:r w:rsidRPr="007E716B">
        <w:rPr>
          <w:color w:val="FFFFFF" w:themeColor="background1"/>
        </w:rPr>
        <w:t xml:space="preserve">Des tiers externes, tel que décrit dans le </w:t>
      </w:r>
      <w:r w:rsidRPr="007E716B">
        <w:rPr>
          <w:i/>
          <w:color w:val="FFFFFF" w:themeColor="background1"/>
        </w:rPr>
        <w:t>Glossaire</w:t>
      </w:r>
      <w:r w:rsidRPr="007E716B">
        <w:rPr>
          <w:color w:val="FFFFFF" w:themeColor="background1"/>
        </w:rPr>
        <w:t>.</w:t>
      </w:r>
    </w:p>
    <w:p w14:paraId="6AC295CA" w14:textId="77777777" w:rsidR="007E716B" w:rsidRPr="007E716B" w:rsidRDefault="007E716B" w:rsidP="007E716B">
      <w:pPr>
        <w:pStyle w:val="ClauseBullet1"/>
        <w:numPr>
          <w:ilvl w:val="0"/>
          <w:numId w:val="7"/>
        </w:numPr>
        <w:ind w:left="1077" w:hanging="357"/>
        <w:outlineLvl w:val="0"/>
        <w:rPr>
          <w:color w:val="FFFFFF" w:themeColor="background1"/>
        </w:rPr>
      </w:pPr>
      <w:r w:rsidRPr="007E716B">
        <w:rPr>
          <w:color w:val="FFFFFF" w:themeColor="background1"/>
        </w:rPr>
        <w:t xml:space="preserve">Des tiers auxquels nous pouvons choisir de vendre, transférer ou fusionner des parties de nos activités ou de nos actifs. À l’inverse, nous pouvons chercher à acquérir d’autres sociétés ou à fusionner avec elle. Si une modification est apportée à nos activités, les nouveaux propriétaires pourront utiliser vos données à caractère personnel de la même manière que celle décrite dans la présente déclaration de confidentialité. </w:t>
      </w:r>
    </w:p>
    <w:p w14:paraId="45F95354" w14:textId="77777777" w:rsidR="007E716B" w:rsidRPr="007E716B" w:rsidRDefault="007E716B" w:rsidP="007E716B">
      <w:pPr>
        <w:pStyle w:val="NoNumUntitledClause"/>
        <w:keepNext w:val="0"/>
        <w:rPr>
          <w:color w:val="FFFFFF" w:themeColor="background1"/>
        </w:rPr>
      </w:pPr>
      <w:bookmarkStart w:id="45" w:name="a880441"/>
      <w:r w:rsidRPr="007E716B">
        <w:rPr>
          <w:color w:val="FFFFFF" w:themeColor="background1"/>
        </w:rPr>
        <w:t>Nous exigeons de tous les tiers qu’ils respectent la sécurité de vos données à caractère personnel et qu’ils les traitent conformément à la loi. Nous n’autorisons pas nos prestataires de services tiers à utiliser vos données à caractère personnel pour leurs propres fins et ne leur permettons de traiter vos données à caractère personnel qu’à des fins spécifiques et conformément à nos instructions.</w:t>
      </w:r>
      <w:bookmarkEnd w:id="45"/>
    </w:p>
    <w:p w14:paraId="08FE9B68" w14:textId="77777777" w:rsidR="007E716B" w:rsidRPr="007E716B" w:rsidRDefault="007E716B" w:rsidP="007E716B">
      <w:pPr>
        <w:pStyle w:val="TitleClause"/>
        <w:keepNext w:val="0"/>
        <w:numPr>
          <w:ilvl w:val="0"/>
          <w:numId w:val="9"/>
        </w:numPr>
        <w:outlineLvl w:val="0"/>
        <w:rPr>
          <w:color w:val="FFFFFF" w:themeColor="background1"/>
        </w:rPr>
      </w:pPr>
      <w:r w:rsidRPr="007E716B">
        <w:rPr>
          <w:color w:val="FFFFFF" w:themeColor="background1"/>
        </w:rPr>
        <w:fldChar w:fldCharType="begin"/>
      </w:r>
      <w:r w:rsidRPr="007E716B">
        <w:rPr>
          <w:color w:val="FFFFFF" w:themeColor="background1"/>
        </w:rPr>
        <w:instrText>TC "6. Transferts internationaux" \l 1</w:instrText>
      </w:r>
      <w:r w:rsidRPr="007E716B">
        <w:rPr>
          <w:color w:val="FFFFFF" w:themeColor="background1"/>
        </w:rPr>
        <w:fldChar w:fldCharType="end"/>
      </w:r>
      <w:bookmarkStart w:id="46" w:name="a888527"/>
      <w:r w:rsidRPr="007E716B">
        <w:rPr>
          <w:color w:val="FFFFFF" w:themeColor="background1"/>
        </w:rPr>
        <w:t>Transferts internationaux</w:t>
      </w:r>
      <w:bookmarkEnd w:id="46"/>
    </w:p>
    <w:p w14:paraId="2A9C88C0" w14:textId="77777777" w:rsidR="007E716B" w:rsidRPr="007E716B" w:rsidRDefault="007E716B" w:rsidP="007E716B">
      <w:pPr>
        <w:pStyle w:val="NoNumUntitledClause"/>
        <w:keepNext w:val="0"/>
        <w:rPr>
          <w:color w:val="FFFFFF" w:themeColor="background1"/>
        </w:rPr>
      </w:pPr>
      <w:bookmarkStart w:id="47" w:name="a916272"/>
      <w:r w:rsidRPr="007E716B">
        <w:rPr>
          <w:color w:val="FFFFFF" w:themeColor="background1"/>
        </w:rPr>
        <w:t>Nous ne transférons pas vos données à caractère personnel hors de l’Espace économique européen (</w:t>
      </w:r>
      <w:r w:rsidRPr="007E716B">
        <w:rPr>
          <w:b/>
          <w:bCs/>
          <w:color w:val="FFFFFF" w:themeColor="background1"/>
        </w:rPr>
        <w:t>EEE</w:t>
      </w:r>
      <w:r w:rsidRPr="007E716B">
        <w:rPr>
          <w:color w:val="FFFFFF" w:themeColor="background1"/>
        </w:rPr>
        <w:t>).</w:t>
      </w:r>
      <w:bookmarkEnd w:id="47"/>
      <w:r w:rsidRPr="007E716B">
        <w:rPr>
          <w:color w:val="FFFFFF" w:themeColor="background1"/>
        </w:rPr>
        <w:t> </w:t>
      </w:r>
    </w:p>
    <w:p w14:paraId="5236E86B" w14:textId="77777777" w:rsidR="007E716B" w:rsidRPr="007E716B" w:rsidRDefault="007E716B" w:rsidP="007E716B">
      <w:pPr>
        <w:pStyle w:val="TitleClause"/>
        <w:keepNext w:val="0"/>
        <w:numPr>
          <w:ilvl w:val="0"/>
          <w:numId w:val="9"/>
        </w:numPr>
        <w:outlineLvl w:val="0"/>
        <w:rPr>
          <w:color w:val="FFFFFF" w:themeColor="background1"/>
        </w:rPr>
      </w:pPr>
      <w:r w:rsidRPr="007E716B">
        <w:rPr>
          <w:color w:val="FFFFFF" w:themeColor="background1"/>
        </w:rPr>
        <w:fldChar w:fldCharType="begin"/>
      </w:r>
      <w:r w:rsidRPr="007E716B">
        <w:rPr>
          <w:color w:val="FFFFFF" w:themeColor="background1"/>
        </w:rPr>
        <w:instrText>TC "7. Sécurité des données" \l 1</w:instrText>
      </w:r>
      <w:r w:rsidRPr="007E716B">
        <w:rPr>
          <w:color w:val="FFFFFF" w:themeColor="background1"/>
        </w:rPr>
        <w:fldChar w:fldCharType="end"/>
      </w:r>
      <w:bookmarkStart w:id="48" w:name="a424553"/>
      <w:r w:rsidRPr="007E716B">
        <w:rPr>
          <w:color w:val="FFFFFF" w:themeColor="background1"/>
        </w:rPr>
        <w:t>Sécurité des données</w:t>
      </w:r>
      <w:bookmarkEnd w:id="48"/>
    </w:p>
    <w:p w14:paraId="1F7F3354" w14:textId="77777777" w:rsidR="007E716B" w:rsidRPr="007E716B" w:rsidRDefault="007E716B" w:rsidP="007E716B">
      <w:pPr>
        <w:pStyle w:val="NoNumUntitledClause"/>
        <w:keepNext w:val="0"/>
        <w:rPr>
          <w:color w:val="FFFFFF" w:themeColor="background1"/>
        </w:rPr>
      </w:pPr>
      <w:bookmarkStart w:id="49" w:name="a117271"/>
      <w:r w:rsidRPr="007E716B">
        <w:rPr>
          <w:color w:val="FFFFFF" w:themeColor="background1"/>
        </w:rPr>
        <w:t xml:space="preserve">Nous avons mis en place des mesures de sécurité appropriées pour empêcher vos données à caractère personnel d’être accidentellement perdues, utilisées ou accédées de manière non autorisée, altérées ou divulguées. En outre, nous limitons l’accès à vos données à caractère personnel aux employés, agents, prestataires et autres tiers ayant une nécessité professionnelle d’y avoir accès. Ils ne traiteront vos données à caractère personnel que si nous leur en donnons l’instruction et sont soumis à une obligation de confidentialité. </w:t>
      </w:r>
      <w:bookmarkEnd w:id="49"/>
    </w:p>
    <w:p w14:paraId="6DE0EAEA" w14:textId="77777777" w:rsidR="007E716B" w:rsidRPr="007E716B" w:rsidRDefault="007E716B" w:rsidP="007E716B">
      <w:pPr>
        <w:pStyle w:val="NoNumUntitledClause"/>
        <w:keepNext w:val="0"/>
        <w:rPr>
          <w:color w:val="FFFFFF" w:themeColor="background1"/>
        </w:rPr>
      </w:pPr>
      <w:bookmarkStart w:id="50" w:name="a347220"/>
      <w:r w:rsidRPr="007E716B">
        <w:rPr>
          <w:color w:val="FFFFFF" w:themeColor="background1"/>
        </w:rPr>
        <w:t>Nous avons mis en place des procédures pour faire face à toute suspicion de violation de données à caractère personnel et vous informerons, ainsi que le régulateur concerné, de toute violation lorsque nous avons l’obligation légale de le faire.</w:t>
      </w:r>
      <w:bookmarkEnd w:id="50"/>
    </w:p>
    <w:p w14:paraId="68A10532" w14:textId="77777777" w:rsidR="007E716B" w:rsidRPr="007E716B" w:rsidRDefault="007E716B" w:rsidP="007E716B">
      <w:pPr>
        <w:pStyle w:val="TitleClause"/>
        <w:keepNext w:val="0"/>
        <w:numPr>
          <w:ilvl w:val="0"/>
          <w:numId w:val="9"/>
        </w:numPr>
        <w:outlineLvl w:val="0"/>
        <w:rPr>
          <w:color w:val="FFFFFF" w:themeColor="background1"/>
        </w:rPr>
      </w:pPr>
      <w:r w:rsidRPr="007E716B">
        <w:rPr>
          <w:color w:val="FFFFFF" w:themeColor="background1"/>
        </w:rPr>
        <w:fldChar w:fldCharType="begin"/>
      </w:r>
      <w:r w:rsidRPr="007E716B">
        <w:rPr>
          <w:color w:val="FFFFFF" w:themeColor="background1"/>
        </w:rPr>
        <w:instrText>TC "8. Conservation des données" \l 1</w:instrText>
      </w:r>
      <w:r w:rsidRPr="007E716B">
        <w:rPr>
          <w:color w:val="FFFFFF" w:themeColor="background1"/>
        </w:rPr>
        <w:fldChar w:fldCharType="end"/>
      </w:r>
      <w:bookmarkStart w:id="51" w:name="a852989"/>
      <w:r w:rsidRPr="007E716B">
        <w:rPr>
          <w:color w:val="FFFFFF" w:themeColor="background1"/>
        </w:rPr>
        <w:t>Conservation des données</w:t>
      </w:r>
      <w:bookmarkEnd w:id="51"/>
    </w:p>
    <w:p w14:paraId="0451487A" w14:textId="77777777" w:rsidR="007E716B" w:rsidRPr="007E716B" w:rsidRDefault="007E716B" w:rsidP="007E716B">
      <w:pPr>
        <w:pStyle w:val="NoNumTitle-Clause"/>
        <w:keepNext w:val="0"/>
        <w:rPr>
          <w:color w:val="FFFFFF" w:themeColor="background1"/>
        </w:rPr>
      </w:pPr>
      <w:bookmarkStart w:id="52" w:name="a536431"/>
      <w:r w:rsidRPr="007E716B">
        <w:rPr>
          <w:color w:val="FFFFFF" w:themeColor="background1"/>
        </w:rPr>
        <w:t>Pendant combien de temps utiliserez-vous mes données à caractère personnel ?</w:t>
      </w:r>
      <w:bookmarkEnd w:id="52"/>
    </w:p>
    <w:p w14:paraId="3D5626B8" w14:textId="77777777" w:rsidR="007E716B" w:rsidRPr="007E716B" w:rsidRDefault="007E716B" w:rsidP="007E716B">
      <w:pPr>
        <w:pStyle w:val="NoNumUntitledClause"/>
        <w:keepNext w:val="0"/>
        <w:rPr>
          <w:color w:val="FFFFFF" w:themeColor="background1"/>
        </w:rPr>
      </w:pPr>
      <w:bookmarkStart w:id="53" w:name="a656402"/>
      <w:r w:rsidRPr="007E716B">
        <w:rPr>
          <w:color w:val="FFFFFF" w:themeColor="background1"/>
        </w:rPr>
        <w:t xml:space="preserve">Nous ne conserverons vos données à caractère personnel qu’aussi longtemps que nécessaire aux fins d’atteindre l’objectif pour lequel nous les avons collectées, notamment aux fins de satisfaire toute exigence légale, comptable ou déclarative. </w:t>
      </w:r>
      <w:bookmarkEnd w:id="53"/>
    </w:p>
    <w:p w14:paraId="2D1835BD" w14:textId="77777777" w:rsidR="007E716B" w:rsidRPr="007E716B" w:rsidRDefault="007E716B" w:rsidP="007E716B">
      <w:pPr>
        <w:pStyle w:val="NoNumUntitledClause"/>
        <w:keepNext w:val="0"/>
        <w:rPr>
          <w:color w:val="FFFFFF" w:themeColor="background1"/>
        </w:rPr>
      </w:pPr>
      <w:bookmarkStart w:id="54" w:name="a679927"/>
      <w:r w:rsidRPr="007E716B">
        <w:rPr>
          <w:color w:val="FFFFFF" w:themeColor="background1"/>
        </w:rPr>
        <w:t>Pour déterminer la période de conservation des données à caractère personnel appropriée, nous étudions le volume, la nature et la sensibilité des données à caractère personnel, le risque potentiel de nuisance présenté par l’utilisation ou la divulgation non autorisée de vos données à caractère personnel, l’objectif pour lequel nous traitons vos données et le fait que nous puissions atteindre ou non cet objectif par d’autres moyens, ainsi que les exigences légales applicables.</w:t>
      </w:r>
      <w:bookmarkEnd w:id="54"/>
    </w:p>
    <w:p w14:paraId="14D265C9" w14:textId="77777777" w:rsidR="007E716B" w:rsidRPr="007E716B" w:rsidRDefault="007E716B" w:rsidP="007E716B">
      <w:pPr>
        <w:pStyle w:val="NoNumUntitledClause"/>
        <w:keepNext w:val="0"/>
        <w:rPr>
          <w:color w:val="FFFFFF" w:themeColor="background1"/>
        </w:rPr>
      </w:pPr>
      <w:bookmarkStart w:id="55" w:name="a799969"/>
      <w:r w:rsidRPr="007E716B">
        <w:rPr>
          <w:color w:val="FFFFFF" w:themeColor="background1"/>
        </w:rPr>
        <w:t>Vous pouvez trouver des informations relatives aux périodes de conservation des différents aspects de vos données à caractère personnel dans notre politique de conservation, que vous pouvez obtenir en envoyant un courriel à privacyquestions@algeco.com.</w:t>
      </w:r>
      <w:bookmarkEnd w:id="55"/>
    </w:p>
    <w:p w14:paraId="6697867E" w14:textId="77777777" w:rsidR="007E716B" w:rsidRPr="007E716B" w:rsidRDefault="007E716B" w:rsidP="007E716B">
      <w:pPr>
        <w:pStyle w:val="TitleClause"/>
        <w:keepNext w:val="0"/>
        <w:numPr>
          <w:ilvl w:val="0"/>
          <w:numId w:val="9"/>
        </w:numPr>
        <w:outlineLvl w:val="0"/>
        <w:rPr>
          <w:color w:val="FFFFFF" w:themeColor="background1"/>
        </w:rPr>
      </w:pPr>
      <w:r w:rsidRPr="007E716B">
        <w:rPr>
          <w:color w:val="FFFFFF" w:themeColor="background1"/>
        </w:rPr>
        <w:fldChar w:fldCharType="begin"/>
      </w:r>
      <w:r w:rsidRPr="007E716B">
        <w:rPr>
          <w:color w:val="FFFFFF" w:themeColor="background1"/>
        </w:rPr>
        <w:instrText>TC "9. Vos droits légaux" \l 1</w:instrText>
      </w:r>
      <w:r w:rsidRPr="007E716B">
        <w:rPr>
          <w:color w:val="FFFFFF" w:themeColor="background1"/>
        </w:rPr>
        <w:fldChar w:fldCharType="end"/>
      </w:r>
      <w:bookmarkStart w:id="56" w:name="a152621"/>
      <w:r w:rsidRPr="007E716B">
        <w:rPr>
          <w:color w:val="FFFFFF" w:themeColor="background1"/>
        </w:rPr>
        <w:t>Vos droits légaux</w:t>
      </w:r>
      <w:bookmarkEnd w:id="56"/>
    </w:p>
    <w:p w14:paraId="5E0F6BA2" w14:textId="77777777" w:rsidR="007E716B" w:rsidRPr="007E716B" w:rsidRDefault="007E716B" w:rsidP="007E716B">
      <w:pPr>
        <w:pStyle w:val="NoNumUntitledClause"/>
        <w:keepNext w:val="0"/>
        <w:rPr>
          <w:color w:val="FFFFFF" w:themeColor="background1"/>
        </w:rPr>
      </w:pPr>
      <w:bookmarkStart w:id="57" w:name="a777128"/>
      <w:r w:rsidRPr="007E716B">
        <w:rPr>
          <w:color w:val="FFFFFF" w:themeColor="background1"/>
        </w:rPr>
        <w:t xml:space="preserve">Dans certaines circonstances, vous disposez de droits en ce qui concerne vos données à caractère personnel en vertu des législations applicables en matière de protection des données. </w:t>
      </w:r>
      <w:bookmarkEnd w:id="57"/>
      <w:r w:rsidRPr="007E716B">
        <w:rPr>
          <w:color w:val="FFFFFF" w:themeColor="background1"/>
        </w:rPr>
        <w:t>Veuillez consulter l’annexe « Vos droits légaux » jointe aux présentes pour en savoir plus.</w:t>
      </w:r>
    </w:p>
    <w:p w14:paraId="10A11A38" w14:textId="77777777" w:rsidR="007E716B" w:rsidRPr="007E716B" w:rsidRDefault="007E716B" w:rsidP="007E716B">
      <w:pPr>
        <w:pStyle w:val="NoNumUntitledClause"/>
        <w:keepNext w:val="0"/>
        <w:rPr>
          <w:color w:val="FFFFFF" w:themeColor="background1"/>
        </w:rPr>
      </w:pPr>
      <w:bookmarkStart w:id="58" w:name="a694615"/>
      <w:r w:rsidRPr="007E716B">
        <w:rPr>
          <w:color w:val="FFFFFF" w:themeColor="background1"/>
        </w:rPr>
        <w:t xml:space="preserve">Si vous souhaitez exercer l’un quelconque des droits visés ci-dessus, veuillez nous contacter à l’adresse privacyquestions@algeco.com. </w:t>
      </w:r>
      <w:bookmarkEnd w:id="58"/>
    </w:p>
    <w:p w14:paraId="0F778D32" w14:textId="77777777" w:rsidR="007E716B" w:rsidRPr="007E716B" w:rsidRDefault="007E716B" w:rsidP="007E716B">
      <w:pPr>
        <w:pStyle w:val="NoNumTitle-Clause"/>
        <w:keepNext w:val="0"/>
        <w:rPr>
          <w:color w:val="FFFFFF" w:themeColor="background1"/>
        </w:rPr>
      </w:pPr>
      <w:bookmarkStart w:id="59" w:name="a367507"/>
      <w:r w:rsidRPr="007E716B">
        <w:rPr>
          <w:color w:val="FFFFFF" w:themeColor="background1"/>
        </w:rPr>
        <w:t>Généralement, aucuns frais ne sont demandés</w:t>
      </w:r>
      <w:bookmarkEnd w:id="59"/>
    </w:p>
    <w:p w14:paraId="78706923" w14:textId="77777777" w:rsidR="007E716B" w:rsidRPr="007E716B" w:rsidRDefault="007E716B" w:rsidP="007E716B">
      <w:pPr>
        <w:pStyle w:val="NoNumUntitledClause"/>
        <w:keepNext w:val="0"/>
        <w:rPr>
          <w:color w:val="FFFFFF" w:themeColor="background1"/>
        </w:rPr>
      </w:pPr>
      <w:bookmarkStart w:id="60" w:name="a152124"/>
      <w:r w:rsidRPr="007E716B">
        <w:rPr>
          <w:color w:val="FFFFFF" w:themeColor="background1"/>
        </w:rPr>
        <w:t>Vous n’aurez pas à vous acquitter de frais pour accéder à vos données à caractère personnel (ou pour exercer l’un de vos droits). Toutefois, nous pouvons vous facturer des frais raisonnables si votre demande est clairement injustifiée, répétitive ou excessive. Dans ces circonstances, nous pouvons également refuser d’accéder à votre demande.</w:t>
      </w:r>
      <w:bookmarkEnd w:id="60"/>
    </w:p>
    <w:p w14:paraId="0B7E69D7" w14:textId="77777777" w:rsidR="007E716B" w:rsidRPr="007E716B" w:rsidRDefault="007E716B" w:rsidP="007E716B">
      <w:pPr>
        <w:pStyle w:val="NoNumTitle-Clause"/>
        <w:keepNext w:val="0"/>
        <w:rPr>
          <w:color w:val="FFFFFF" w:themeColor="background1"/>
        </w:rPr>
      </w:pPr>
      <w:bookmarkStart w:id="61" w:name="a892914"/>
      <w:r w:rsidRPr="007E716B">
        <w:rPr>
          <w:color w:val="FFFFFF" w:themeColor="background1"/>
        </w:rPr>
        <w:t>Ce que nous pouvons vous demander</w:t>
      </w:r>
      <w:bookmarkEnd w:id="61"/>
    </w:p>
    <w:p w14:paraId="0BAF15FB" w14:textId="77777777" w:rsidR="007E716B" w:rsidRPr="007E716B" w:rsidRDefault="007E716B" w:rsidP="007E716B">
      <w:pPr>
        <w:pStyle w:val="NoNumUntitledClause"/>
        <w:keepNext w:val="0"/>
        <w:rPr>
          <w:color w:val="FFFFFF" w:themeColor="background1"/>
        </w:rPr>
      </w:pPr>
      <w:bookmarkStart w:id="62" w:name="a853930"/>
      <w:r w:rsidRPr="007E716B">
        <w:rPr>
          <w:color w:val="FFFFFF" w:themeColor="background1"/>
        </w:rPr>
        <w:t>Nous pouvons avoir à vous demander des informations spécifiques afin de nous aider à confirmer votre identité et garantir votre accès à nos données à caractère personnel (ou exercer l’un de vos droits). Il s’agit d’une mesure de sécurité visant à nous assurer que vos données à caractère personnel ne sont pas divulguées à une quelconque personne n’ayant pas le droit de les recevoir. Nous pouvons également vous contacter pour vous demander d’autres informations en ce qui concerne votre demande afin d’accélérer notre réponse.</w:t>
      </w:r>
      <w:bookmarkEnd w:id="62"/>
    </w:p>
    <w:p w14:paraId="56EAEC7D" w14:textId="77777777" w:rsidR="007E716B" w:rsidRPr="007E716B" w:rsidRDefault="007E716B" w:rsidP="007E716B">
      <w:pPr>
        <w:pStyle w:val="NoNumTitle-Clause"/>
        <w:keepNext w:val="0"/>
        <w:rPr>
          <w:color w:val="FFFFFF" w:themeColor="background1"/>
          <w:lang w:val="nl-BE"/>
        </w:rPr>
      </w:pPr>
      <w:bookmarkStart w:id="63" w:name="a703850"/>
      <w:r w:rsidRPr="007E716B">
        <w:rPr>
          <w:color w:val="FFFFFF" w:themeColor="background1"/>
          <w:lang w:val="nl-BE"/>
        </w:rPr>
        <w:t>Délai limite de réponse</w:t>
      </w:r>
      <w:bookmarkEnd w:id="63"/>
    </w:p>
    <w:p w14:paraId="0D7F5AFE" w14:textId="77777777" w:rsidR="007E716B" w:rsidRPr="007E716B" w:rsidRDefault="007E716B" w:rsidP="007E716B">
      <w:pPr>
        <w:pStyle w:val="NoNumUntitledClause"/>
        <w:keepNext w:val="0"/>
        <w:rPr>
          <w:color w:val="FFFFFF" w:themeColor="background1"/>
          <w:lang w:val="nl-BE"/>
        </w:rPr>
      </w:pPr>
      <w:bookmarkStart w:id="64" w:name="a594954"/>
      <w:r w:rsidRPr="007E716B">
        <w:rPr>
          <w:color w:val="FFFFFF" w:themeColor="background1"/>
          <w:lang w:val="nl-BE"/>
        </w:rPr>
        <w:t xml:space="preserve">Nous essayons de répondre à toutes les demandes légitimes dans un délai d’un mois. </w:t>
      </w:r>
      <w:r w:rsidRPr="007E716B">
        <w:rPr>
          <w:color w:val="FFFFFF" w:themeColor="background1"/>
        </w:rPr>
        <w:t xml:space="preserve">À l’occasion, nous pouvons avoir besoin de plus d’un mois si votre demande est particulièrement complexe ou si vous avez envoyé plusieurs demandes. </w:t>
      </w:r>
      <w:r w:rsidRPr="007E716B">
        <w:rPr>
          <w:color w:val="FFFFFF" w:themeColor="background1"/>
          <w:lang w:val="nl-BE"/>
        </w:rPr>
        <w:t xml:space="preserve">Dans ce cas, nous vous en informerons et vous tiendrons informé. </w:t>
      </w:r>
      <w:bookmarkEnd w:id="64"/>
    </w:p>
    <w:p w14:paraId="69D2851B" w14:textId="77777777" w:rsidR="007E716B" w:rsidRPr="007E716B" w:rsidRDefault="007E716B" w:rsidP="007E716B">
      <w:pPr>
        <w:pStyle w:val="TitleClause"/>
        <w:keepNext w:val="0"/>
        <w:numPr>
          <w:ilvl w:val="0"/>
          <w:numId w:val="9"/>
        </w:numPr>
        <w:outlineLvl w:val="0"/>
        <w:rPr>
          <w:color w:val="FFFFFF" w:themeColor="background1"/>
        </w:rPr>
      </w:pPr>
      <w:r w:rsidRPr="007E716B">
        <w:rPr>
          <w:color w:val="FFFFFF" w:themeColor="background1"/>
        </w:rPr>
        <w:fldChar w:fldCharType="begin"/>
      </w:r>
      <w:r w:rsidRPr="007E716B">
        <w:rPr>
          <w:color w:val="FFFFFF" w:themeColor="background1"/>
        </w:rPr>
        <w:instrText>TC "10. Glossaire" \l 1</w:instrText>
      </w:r>
      <w:r w:rsidRPr="007E716B">
        <w:rPr>
          <w:color w:val="FFFFFF" w:themeColor="background1"/>
        </w:rPr>
        <w:fldChar w:fldCharType="end"/>
      </w:r>
      <w:bookmarkStart w:id="65" w:name="a682882"/>
      <w:r w:rsidRPr="007E716B">
        <w:rPr>
          <w:color w:val="FFFFFF" w:themeColor="background1"/>
        </w:rPr>
        <w:t>Glossaire</w:t>
      </w:r>
      <w:bookmarkEnd w:id="65"/>
    </w:p>
    <w:p w14:paraId="4C495DE9" w14:textId="77777777" w:rsidR="007E716B" w:rsidRPr="007E716B" w:rsidRDefault="007E716B" w:rsidP="007E716B">
      <w:pPr>
        <w:pStyle w:val="NoNumTitle-Clause"/>
        <w:keepNext w:val="0"/>
        <w:rPr>
          <w:color w:val="FFFFFF" w:themeColor="background1"/>
        </w:rPr>
      </w:pPr>
      <w:bookmarkStart w:id="66" w:name="a165093"/>
      <w:r w:rsidRPr="007E716B">
        <w:rPr>
          <w:color w:val="FFFFFF" w:themeColor="background1"/>
        </w:rPr>
        <w:t>FONDEMENT JURIDIQUE</w:t>
      </w:r>
      <w:bookmarkEnd w:id="66"/>
    </w:p>
    <w:p w14:paraId="35A48C36" w14:textId="77777777" w:rsidR="007E716B" w:rsidRPr="007E716B" w:rsidRDefault="007E716B" w:rsidP="007E716B">
      <w:pPr>
        <w:pStyle w:val="NoNumUntitledClause"/>
        <w:keepNext w:val="0"/>
        <w:rPr>
          <w:color w:val="FFFFFF" w:themeColor="background1"/>
        </w:rPr>
      </w:pPr>
      <w:bookmarkStart w:id="67" w:name="a647495"/>
      <w:r w:rsidRPr="007E716B">
        <w:rPr>
          <w:b/>
          <w:bCs/>
          <w:color w:val="FFFFFF" w:themeColor="background1"/>
        </w:rPr>
        <w:t>Intérêt légitime</w:t>
      </w:r>
      <w:r w:rsidRPr="007E716B">
        <w:rPr>
          <w:color w:val="FFFFFF" w:themeColor="background1"/>
        </w:rPr>
        <w:t xml:space="preserve"> désigne l’intérêt de notre entreprise dans le cadre de l’exploitation et la gestion de nos activités, afin de nous permettre de vous proposer les meilleurs produits/services et l’expérience la plus sécurisée possible. Nous nous assurons d’étudier et d’équilibrer tout impact potentiel pour vous (positif et négatif) et pour vos droits avant de traiter vos données à caractère personnel pour nos intérêts légitimes. Nous n’utilisons pas vos données à caractère personnel lorsque nos intérêts ont un impact négatif pour vous (sauf si nous avons votre consentement ou que loi nous y oblige ou nous y autorise).</w:t>
      </w:r>
      <w:bookmarkEnd w:id="67"/>
      <w:r w:rsidRPr="007E716B">
        <w:rPr>
          <w:color w:val="FFFFFF" w:themeColor="background1"/>
        </w:rPr>
        <w:t xml:space="preserve"> Vous pouvez obtenir d’autres informations sur la manière dont évaluons nos intérêts légitimes par rapport à l’impact potentiel pour vous, dans le cadre d’activités spécifiques, en nous contactant à l’adresse privacyquestions@algeco.com.</w:t>
      </w:r>
    </w:p>
    <w:p w14:paraId="04A3C1EC" w14:textId="77777777" w:rsidR="007E716B" w:rsidRPr="007E716B" w:rsidRDefault="007E716B" w:rsidP="007E716B">
      <w:pPr>
        <w:pStyle w:val="NoNumUntitledClause"/>
        <w:keepNext w:val="0"/>
        <w:rPr>
          <w:color w:val="FFFFFF" w:themeColor="background1"/>
        </w:rPr>
      </w:pPr>
      <w:bookmarkStart w:id="68" w:name="a865675"/>
      <w:r w:rsidRPr="007E716B">
        <w:rPr>
          <w:b/>
          <w:bCs/>
          <w:color w:val="FFFFFF" w:themeColor="background1"/>
        </w:rPr>
        <w:t>Exécution d’un contrat</w:t>
      </w:r>
      <w:r w:rsidRPr="007E716B">
        <w:rPr>
          <w:color w:val="FFFFFF" w:themeColor="background1"/>
        </w:rPr>
        <w:t xml:space="preserve"> désigne le traitement de vos données lorsqu’il est nécessaire aux fins d’exécuter un contrat auquel vous êtes partie ou de prendre des mesures à votre demande avant de conclure un tel contrat.</w:t>
      </w:r>
      <w:bookmarkEnd w:id="68"/>
    </w:p>
    <w:p w14:paraId="19532718" w14:textId="77777777" w:rsidR="007E716B" w:rsidRPr="007E716B" w:rsidRDefault="007E716B" w:rsidP="007E716B">
      <w:pPr>
        <w:pStyle w:val="NoNumUntitledClause"/>
        <w:keepNext w:val="0"/>
        <w:rPr>
          <w:color w:val="FFFFFF" w:themeColor="background1"/>
        </w:rPr>
      </w:pPr>
      <w:bookmarkStart w:id="69" w:name="a865636"/>
      <w:r w:rsidRPr="007E716B">
        <w:rPr>
          <w:b/>
          <w:color w:val="FFFFFF" w:themeColor="background1"/>
        </w:rPr>
        <w:t>Respecter une obligation légale ou réglementaire</w:t>
      </w:r>
      <w:r w:rsidRPr="007E716B">
        <w:rPr>
          <w:color w:val="FFFFFF" w:themeColor="background1"/>
        </w:rPr>
        <w:t xml:space="preserve"> désigne le traitement de vos données à caractère personnel lorsqu’il est nécessaire aux fins de respecter une obligation légale ou réglementaire à laquelle nous sommes soumis.</w:t>
      </w:r>
      <w:bookmarkEnd w:id="69"/>
    </w:p>
    <w:p w14:paraId="260F8B94" w14:textId="77777777" w:rsidR="007E716B" w:rsidRPr="007E716B" w:rsidRDefault="007E716B" w:rsidP="007E716B">
      <w:pPr>
        <w:pStyle w:val="NoNumTitle-Clause"/>
        <w:keepNext w:val="0"/>
        <w:rPr>
          <w:color w:val="FFFFFF" w:themeColor="background1"/>
        </w:rPr>
      </w:pPr>
      <w:bookmarkStart w:id="70" w:name="a968507"/>
      <w:r w:rsidRPr="007E716B">
        <w:rPr>
          <w:color w:val="FFFFFF" w:themeColor="background1"/>
        </w:rPr>
        <w:t>TIERS</w:t>
      </w:r>
      <w:bookmarkEnd w:id="70"/>
    </w:p>
    <w:p w14:paraId="3D6A67A9" w14:textId="77777777" w:rsidR="007E716B" w:rsidRPr="007E716B" w:rsidRDefault="007E716B" w:rsidP="007E716B">
      <w:pPr>
        <w:pStyle w:val="NoNumTitle-Clause"/>
        <w:keepNext w:val="0"/>
        <w:rPr>
          <w:color w:val="FFFFFF" w:themeColor="background1"/>
        </w:rPr>
      </w:pPr>
      <w:bookmarkStart w:id="71" w:name="a678226"/>
      <w:r w:rsidRPr="007E716B">
        <w:rPr>
          <w:color w:val="FFFFFF" w:themeColor="background1"/>
        </w:rPr>
        <w:t>Tiers internes</w:t>
      </w:r>
      <w:bookmarkEnd w:id="71"/>
      <w:r w:rsidRPr="007E716B">
        <w:rPr>
          <w:color w:val="FFFFFF" w:themeColor="background1"/>
        </w:rPr>
        <w:t xml:space="preserve">  </w:t>
      </w:r>
    </w:p>
    <w:p w14:paraId="36178F65" w14:textId="77777777" w:rsidR="007E716B" w:rsidRPr="007E716B" w:rsidRDefault="007E716B" w:rsidP="007E716B">
      <w:pPr>
        <w:pStyle w:val="NoNumUntitledClause"/>
        <w:keepNext w:val="0"/>
        <w:rPr>
          <w:b/>
          <w:bCs/>
          <w:color w:val="FFFFFF" w:themeColor="background1"/>
        </w:rPr>
      </w:pPr>
      <w:bookmarkStart w:id="72" w:name="a548600"/>
      <w:r w:rsidRPr="007E716B">
        <w:rPr>
          <w:color w:val="FFFFFF" w:themeColor="background1"/>
        </w:rPr>
        <w:t>Toute autre société du Groupe, agissant en qualité de coresponsables du traitement ou sous-traitant, étant basée en Europe et fournissant des services d’administration système et informatiques, et exécutant les obligations déclaratives.</w:t>
      </w:r>
      <w:r w:rsidRPr="007E716B">
        <w:rPr>
          <w:b/>
          <w:bCs/>
          <w:color w:val="FFFFFF" w:themeColor="background1"/>
        </w:rPr>
        <w:t xml:space="preserve"> </w:t>
      </w:r>
      <w:bookmarkEnd w:id="72"/>
    </w:p>
    <w:p w14:paraId="40E4D6BB" w14:textId="77777777" w:rsidR="007E716B" w:rsidRPr="007E716B" w:rsidRDefault="007E716B" w:rsidP="007E716B">
      <w:pPr>
        <w:pStyle w:val="NoNumTitle-Clause"/>
        <w:keepNext w:val="0"/>
        <w:rPr>
          <w:color w:val="FFFFFF" w:themeColor="background1"/>
        </w:rPr>
      </w:pPr>
      <w:bookmarkStart w:id="73" w:name="a995424"/>
      <w:r w:rsidRPr="007E716B">
        <w:rPr>
          <w:color w:val="FFFFFF" w:themeColor="background1"/>
        </w:rPr>
        <w:t>Tiers externes</w:t>
      </w:r>
      <w:bookmarkEnd w:id="73"/>
    </w:p>
    <w:p w14:paraId="260E90E3" w14:textId="77777777" w:rsidR="007E716B" w:rsidRPr="007E716B" w:rsidRDefault="007E716B" w:rsidP="007E716B">
      <w:pPr>
        <w:pStyle w:val="ClauseBullet1"/>
        <w:numPr>
          <w:ilvl w:val="0"/>
          <w:numId w:val="7"/>
        </w:numPr>
        <w:ind w:left="1077" w:hanging="357"/>
        <w:outlineLvl w:val="0"/>
        <w:rPr>
          <w:color w:val="FFFFFF" w:themeColor="background1"/>
        </w:rPr>
      </w:pPr>
      <w:r w:rsidRPr="007E716B">
        <w:rPr>
          <w:color w:val="FFFFFF" w:themeColor="background1"/>
        </w:rPr>
        <w:t>Tout prestataire de services, agissant en qualité de responsable du traitement, étant basé en Europe et fournissant des services d’administration système et informatiques.</w:t>
      </w:r>
    </w:p>
    <w:p w14:paraId="17D91CD9" w14:textId="77777777" w:rsidR="007E716B" w:rsidRPr="007E716B" w:rsidRDefault="007E716B" w:rsidP="007E716B">
      <w:pPr>
        <w:pStyle w:val="ClauseBullet1"/>
        <w:numPr>
          <w:ilvl w:val="0"/>
          <w:numId w:val="7"/>
        </w:numPr>
        <w:ind w:left="1077" w:hanging="357"/>
        <w:outlineLvl w:val="0"/>
        <w:rPr>
          <w:color w:val="FFFFFF" w:themeColor="background1"/>
        </w:rPr>
      </w:pPr>
      <w:r w:rsidRPr="007E716B">
        <w:rPr>
          <w:color w:val="FFFFFF" w:themeColor="background1"/>
        </w:rPr>
        <w:t>Tout conseiller professionnel, agissant en qualité de coresponsable du traitement ou sous-traitant, notamment avocat, banquier, commissaire aux comptes et assureur, étant basé en Europe et fournissant des services bancaires, juridiques, comptables, de conseil et d’assurance.</w:t>
      </w:r>
    </w:p>
    <w:p w14:paraId="7F347623" w14:textId="77777777" w:rsidR="007E716B" w:rsidRPr="007E716B" w:rsidRDefault="007E716B" w:rsidP="007E716B">
      <w:pPr>
        <w:pStyle w:val="ClauseBullet1"/>
        <w:numPr>
          <w:ilvl w:val="0"/>
          <w:numId w:val="7"/>
        </w:numPr>
        <w:ind w:left="1077" w:hanging="357"/>
        <w:outlineLvl w:val="0"/>
        <w:rPr>
          <w:b/>
          <w:bCs/>
          <w:color w:val="FFFFFF" w:themeColor="background1"/>
        </w:rPr>
      </w:pPr>
      <w:r w:rsidRPr="007E716B" w:rsidDel="00025A78">
        <w:rPr>
          <w:color w:val="FFFFFF" w:themeColor="background1"/>
        </w:rPr>
        <w:t xml:space="preserve"> </w:t>
      </w:r>
      <w:r w:rsidRPr="007E716B">
        <w:rPr>
          <w:color w:val="FFFFFF" w:themeColor="background1"/>
        </w:rPr>
        <w:t>Tout prestataire de services, agissant en qualité de responsable du traitement, étant basé en Europe et fournissant des</w:t>
      </w:r>
      <w:r w:rsidRPr="007E716B" w:rsidDel="00025A78">
        <w:rPr>
          <w:color w:val="FFFFFF" w:themeColor="background1"/>
        </w:rPr>
        <w:t xml:space="preserve"> </w:t>
      </w:r>
      <w:r w:rsidRPr="007E716B">
        <w:rPr>
          <w:color w:val="FFFFFF" w:themeColor="background1"/>
        </w:rPr>
        <w:t>services marketing et de co</w:t>
      </w:r>
      <w:r>
        <w:rPr>
          <w:color w:val="FFFFFF" w:themeColor="background1"/>
        </w:rPr>
        <w:t>mmunications.</w:t>
      </w:r>
      <w:r w:rsidRPr="007E716B">
        <w:rPr>
          <w:color w:val="FFFFFF" w:themeColor="background1"/>
        </w:rPr>
        <w:t xml:space="preserve"> </w:t>
      </w:r>
    </w:p>
    <w:p w14:paraId="1AA51D98" w14:textId="77777777" w:rsidR="007E716B" w:rsidRPr="007E716B" w:rsidRDefault="007E716B" w:rsidP="007E716B">
      <w:pPr>
        <w:pStyle w:val="NoNumTitle-Clause"/>
        <w:keepNext w:val="0"/>
        <w:rPr>
          <w:color w:val="FFFFFF" w:themeColor="background1"/>
        </w:rPr>
      </w:pPr>
      <w:bookmarkStart w:id="74" w:name="a513536"/>
      <w:r w:rsidRPr="007E716B">
        <w:rPr>
          <w:color w:val="FFFFFF" w:themeColor="background1"/>
        </w:rPr>
        <w:t>VOS DROITS LÉGAUX</w:t>
      </w:r>
      <w:bookmarkEnd w:id="74"/>
      <w:r w:rsidRPr="007E716B">
        <w:rPr>
          <w:color w:val="FFFFFF" w:themeColor="background1"/>
        </w:rPr>
        <w:t xml:space="preserve"> </w:t>
      </w:r>
    </w:p>
    <w:p w14:paraId="4B6D13E1" w14:textId="77777777" w:rsidR="007E716B" w:rsidRPr="007E716B" w:rsidRDefault="007E716B" w:rsidP="007E716B">
      <w:pPr>
        <w:pStyle w:val="NoNumUntitledClause"/>
        <w:keepNext w:val="0"/>
        <w:rPr>
          <w:color w:val="FFFFFF" w:themeColor="background1"/>
        </w:rPr>
      </w:pPr>
      <w:bookmarkStart w:id="75" w:name="a484071"/>
      <w:r w:rsidRPr="007E716B">
        <w:rPr>
          <w:color w:val="FFFFFF" w:themeColor="background1"/>
        </w:rPr>
        <w:t>Vous avez le droit de :</w:t>
      </w:r>
      <w:bookmarkEnd w:id="75"/>
    </w:p>
    <w:p w14:paraId="32A07967" w14:textId="77777777" w:rsidR="007E716B" w:rsidRPr="007E716B" w:rsidRDefault="007E716B" w:rsidP="007E716B">
      <w:pPr>
        <w:pStyle w:val="NoNumUntitledsubclause1"/>
        <w:rPr>
          <w:color w:val="FFFFFF" w:themeColor="background1"/>
        </w:rPr>
      </w:pPr>
      <w:bookmarkStart w:id="76" w:name="a100058"/>
      <w:r w:rsidRPr="007E716B">
        <w:rPr>
          <w:b/>
          <w:bCs/>
          <w:color w:val="FFFFFF" w:themeColor="background1"/>
        </w:rPr>
        <w:t xml:space="preserve">Demander l’accès </w:t>
      </w:r>
      <w:r w:rsidRPr="007E716B">
        <w:rPr>
          <w:color w:val="FFFFFF" w:themeColor="background1"/>
        </w:rPr>
        <w:t>à vos données à caractère personnel (plus communément appelé le « droit d’accès de la personne concernée »). Ainsi, vous recevrez une copie des données à caractère personnel que nous détenons à votre sujet et pourrez vérifier que nous les traitons en toute légalité.</w:t>
      </w:r>
      <w:bookmarkEnd w:id="76"/>
    </w:p>
    <w:p w14:paraId="515E3604" w14:textId="77777777" w:rsidR="007E716B" w:rsidRPr="007E716B" w:rsidRDefault="007E716B" w:rsidP="007E716B">
      <w:pPr>
        <w:pStyle w:val="NoNumUntitledsubclause1"/>
        <w:rPr>
          <w:color w:val="FFFFFF" w:themeColor="background1"/>
        </w:rPr>
      </w:pPr>
      <w:bookmarkStart w:id="77" w:name="a297597"/>
      <w:r w:rsidRPr="007E716B">
        <w:rPr>
          <w:b/>
          <w:bCs/>
          <w:color w:val="FFFFFF" w:themeColor="background1"/>
        </w:rPr>
        <w:t xml:space="preserve">Demander la correction </w:t>
      </w:r>
      <w:r w:rsidRPr="007E716B">
        <w:rPr>
          <w:color w:val="FFFFFF" w:themeColor="background1"/>
        </w:rPr>
        <w:t>des données à caractère personnel que nous détenons à votre sujet. Vous pourrez demander la correction de toute donnée incomplète ou inexacte, bien que nous puissions avoir besoin de vérifier l’exactitude des nouvelles données communiquées.</w:t>
      </w:r>
      <w:bookmarkEnd w:id="77"/>
    </w:p>
    <w:p w14:paraId="264B09E0" w14:textId="77777777" w:rsidR="007E716B" w:rsidRPr="007E716B" w:rsidRDefault="007E716B" w:rsidP="007E716B">
      <w:pPr>
        <w:pStyle w:val="NoNumUntitledsubclause1"/>
        <w:rPr>
          <w:color w:val="FFFFFF" w:themeColor="background1"/>
        </w:rPr>
      </w:pPr>
      <w:bookmarkStart w:id="78" w:name="a836012"/>
      <w:r w:rsidRPr="007E716B">
        <w:rPr>
          <w:b/>
          <w:bCs/>
          <w:color w:val="FFFFFF" w:themeColor="background1"/>
        </w:rPr>
        <w:t xml:space="preserve">Demander l’effacement </w:t>
      </w:r>
      <w:r w:rsidRPr="007E716B">
        <w:rPr>
          <w:color w:val="FFFFFF" w:themeColor="background1"/>
        </w:rPr>
        <w:t xml:space="preserve">de vos données à caractère personnel. Vous pourrez nous demander de supprimer ou d’effacer les données à caractère personnel lorsque nous n’avons aucune bonne raison de continuer à les traiter. Vous avez également le droit de nous demander de supprimer ou d’effacer vos données à caractère personnel lorsque vous avez exercé votre droit de vous opposer au traitement (voir ci-dessous), lorsque nous avons traité vos informations de manière illégale ou lorsque nous avons l’obligation d’effacer vos données pour respecter la loi locale. Toutefois, veuillez noter que nous ne pouvons pas toujours satisfaire votre demande d’effacement en raison de fins juridiques spécifiques, que nous vous indiquerons, le cas échéant, au moment de votre demande. </w:t>
      </w:r>
      <w:bookmarkEnd w:id="78"/>
    </w:p>
    <w:p w14:paraId="27C6A8B9" w14:textId="77777777" w:rsidR="007E716B" w:rsidRPr="007E716B" w:rsidRDefault="007E716B" w:rsidP="007E716B">
      <w:pPr>
        <w:pStyle w:val="NoNumUntitledsubclause1"/>
        <w:rPr>
          <w:color w:val="FFFFFF" w:themeColor="background1"/>
        </w:rPr>
      </w:pPr>
      <w:bookmarkStart w:id="79" w:name="a789450"/>
      <w:r w:rsidRPr="007E716B">
        <w:rPr>
          <w:b/>
          <w:bCs/>
          <w:color w:val="FFFFFF" w:themeColor="background1"/>
        </w:rPr>
        <w:t xml:space="preserve">Vous opposer au traitement </w:t>
      </w:r>
      <w:r w:rsidRPr="007E716B">
        <w:rPr>
          <w:color w:val="FFFFFF" w:themeColor="background1"/>
        </w:rPr>
        <w:t>de vos données à caractère personnel lorsque nous nous fondons sur un intérêt légitime (ou celui d’un tiers) et qu’un aspect de votre situation particulière vous conduit à refuser le traitement à ce motif, dans la mesure où vous estimez qu’il nuit à vos droits et libertés fondamentaux. Vous avez également le droit de vous opposer lorsque nous traitons vos données à caractère personnel à des fins de marketing direct. Dans certains cas, nous pouvons prouver que nous avons des motifs légitimes avérés de traiter vos informations d’une manière contraire à vos droits et libertés fondamentaux.</w:t>
      </w:r>
      <w:bookmarkEnd w:id="79"/>
    </w:p>
    <w:p w14:paraId="0B438C97" w14:textId="77777777" w:rsidR="007E716B" w:rsidRPr="007E716B" w:rsidRDefault="007E716B" w:rsidP="007E716B">
      <w:pPr>
        <w:pStyle w:val="NoNumUntitledsubclause1"/>
        <w:rPr>
          <w:color w:val="FFFFFF" w:themeColor="background1"/>
        </w:rPr>
      </w:pPr>
      <w:bookmarkStart w:id="80" w:name="a520072"/>
      <w:r w:rsidRPr="007E716B">
        <w:rPr>
          <w:b/>
          <w:bCs/>
          <w:color w:val="FFFFFF" w:themeColor="background1"/>
        </w:rPr>
        <w:t xml:space="preserve">Demander la limitation du traitement </w:t>
      </w:r>
      <w:r w:rsidRPr="007E716B">
        <w:rPr>
          <w:color w:val="FFFFFF" w:themeColor="background1"/>
        </w:rPr>
        <w:t xml:space="preserve">de vos données à caractère personnel. Vous pouvez ainsi nous demander de suspendre le traitement de vos données à caractère personnel dans les cas suivants : (a) si vous souhaitez que nous déterminions l’exactitude des données ; (b) lorsque notre utilisation des données est illégale, mais que vous ne souhaitez pas que nous les effacions ; (c) lorsque vous avez besoin que nous conservions les données, bien que nous n’en ayons plus besoin, car vous avez besoin d’établir, exercer ou défendre une requête juridique ; ou (d) vous vous êtes opposé à notre utilisation de vos données, mais que vous avez besoin de vérifier si nous avons agi de manière contraire à des fondements légitimes pour les utiliser. </w:t>
      </w:r>
      <w:bookmarkEnd w:id="80"/>
    </w:p>
    <w:p w14:paraId="397525FE" w14:textId="77777777" w:rsidR="007E716B" w:rsidRPr="007E716B" w:rsidRDefault="007E716B" w:rsidP="007E716B">
      <w:pPr>
        <w:pStyle w:val="NoNumUntitledsubclause1"/>
        <w:rPr>
          <w:color w:val="FFFFFF" w:themeColor="background1"/>
        </w:rPr>
      </w:pPr>
      <w:bookmarkStart w:id="81" w:name="a546939"/>
      <w:r w:rsidRPr="007E716B">
        <w:rPr>
          <w:b/>
          <w:bCs/>
          <w:color w:val="FFFFFF" w:themeColor="background1"/>
        </w:rPr>
        <w:t xml:space="preserve">Demander le transfert </w:t>
      </w:r>
      <w:r w:rsidRPr="007E716B">
        <w:rPr>
          <w:color w:val="FFFFFF" w:themeColor="background1"/>
        </w:rPr>
        <w:t xml:space="preserve">de vos données à caractère personnel, à vous ou à un tiers. Nous vous fournirons, ou fournirons au tiers que vous avez désigné, vos données à caractère personnel, sous un format structuré, communément utilisé et lisible à la machine. Veuillez noter que ce droit ne s’applique qu’aux informations automatisées pour lesquelles vous avez donné votre consentement à l’utilisation ou dans le cas où nous avons utilisé vos informations pour exécuter un contrat conclu avec vous. </w:t>
      </w:r>
      <w:bookmarkEnd w:id="81"/>
    </w:p>
    <w:p w14:paraId="5E3F5065" w14:textId="77777777" w:rsidR="007E716B" w:rsidRPr="007E716B" w:rsidRDefault="007E716B" w:rsidP="007E716B">
      <w:pPr>
        <w:pStyle w:val="NoNumUntitledsubclause1"/>
        <w:rPr>
          <w:color w:val="FFFFFF" w:themeColor="background1"/>
        </w:rPr>
      </w:pPr>
      <w:bookmarkStart w:id="82" w:name="a722140"/>
      <w:r w:rsidRPr="007E716B">
        <w:rPr>
          <w:b/>
          <w:bCs/>
          <w:color w:val="FFFFFF" w:themeColor="background1"/>
        </w:rPr>
        <w:t xml:space="preserve">Retirer votre consentement à tout moment </w:t>
      </w:r>
      <w:r w:rsidRPr="007E716B">
        <w:rPr>
          <w:color w:val="FFFFFF" w:themeColor="background1"/>
        </w:rPr>
        <w:t>lorsque nous nous fondons sur votre consentement pour traiter vos données à caractère personnel. Toutefois, cette révocation n’affectera pas la légalité de tout traitement effectué avant que vous ne révoquiez votre consentement. Si vous révoquez votre consentement, nous ne pourrons vous fournir certains produits ou services. Nous vous informerons de cette situation à la date à laquelle vous révoquez votre consentement.</w:t>
      </w:r>
      <w:bookmarkEnd w:id="82"/>
    </w:p>
    <w:p w14:paraId="3DFC2BB3" w14:textId="77777777" w:rsidR="007E716B" w:rsidRPr="007E716B" w:rsidRDefault="007E716B" w:rsidP="007E716B">
      <w:pPr>
        <w:pStyle w:val="NoNumUntitledsubclause1"/>
        <w:jc w:val="center"/>
        <w:rPr>
          <w:b/>
          <w:bCs/>
          <w:color w:val="FFFFFF" w:themeColor="background1"/>
        </w:rPr>
      </w:pPr>
      <w:r w:rsidRPr="007E716B">
        <w:rPr>
          <w:b/>
          <w:bCs/>
          <w:color w:val="FFFFFF" w:themeColor="background1"/>
        </w:rPr>
        <w:br w:type="page"/>
        <w:t>ANNEXE</w:t>
      </w:r>
    </w:p>
    <w:p w14:paraId="0E255948" w14:textId="77777777" w:rsidR="007E716B" w:rsidRPr="007E716B" w:rsidRDefault="007E716B" w:rsidP="007E716B">
      <w:pPr>
        <w:pStyle w:val="NoNumUntitledsubclause1"/>
        <w:jc w:val="center"/>
        <w:rPr>
          <w:b/>
          <w:bCs/>
          <w:color w:val="FFFFFF" w:themeColor="background1"/>
        </w:rPr>
      </w:pPr>
      <w:r w:rsidRPr="007E716B">
        <w:rPr>
          <w:b/>
          <w:bCs/>
          <w:color w:val="FFFFFF" w:themeColor="background1"/>
        </w:rPr>
        <w:t>LISTE DES ENTITÉS DU GROUPE ALGECO APPLICABLES</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988"/>
        <w:gridCol w:w="1852"/>
      </w:tblGrid>
      <w:tr w:rsidR="007E716B" w:rsidRPr="007E716B" w14:paraId="7E833B3A" w14:textId="77777777" w:rsidTr="007E716B">
        <w:trPr>
          <w:jc w:val="center"/>
        </w:trPr>
        <w:tc>
          <w:tcPr>
            <w:tcW w:w="0" w:type="auto"/>
            <w:shd w:val="clear" w:color="auto" w:fill="auto"/>
          </w:tcPr>
          <w:p w14:paraId="49DEDE2C"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Algeco Global Sarl</w:t>
            </w:r>
          </w:p>
        </w:tc>
        <w:tc>
          <w:tcPr>
            <w:tcW w:w="0" w:type="auto"/>
            <w:shd w:val="clear" w:color="auto" w:fill="auto"/>
          </w:tcPr>
          <w:p w14:paraId="05FE0E9C"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Luxembourg</w:t>
            </w:r>
          </w:p>
        </w:tc>
      </w:tr>
      <w:tr w:rsidR="007E716B" w:rsidRPr="007E716B" w14:paraId="3CF9EC51" w14:textId="77777777" w:rsidTr="007E716B">
        <w:trPr>
          <w:jc w:val="center"/>
        </w:trPr>
        <w:tc>
          <w:tcPr>
            <w:tcW w:w="0" w:type="auto"/>
            <w:shd w:val="clear" w:color="auto" w:fill="auto"/>
          </w:tcPr>
          <w:p w14:paraId="0B8427FE"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Algeco Investments B.V.</w:t>
            </w:r>
          </w:p>
        </w:tc>
        <w:tc>
          <w:tcPr>
            <w:tcW w:w="0" w:type="auto"/>
            <w:shd w:val="clear" w:color="auto" w:fill="auto"/>
          </w:tcPr>
          <w:p w14:paraId="67FF01EE"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Pays-Bas</w:t>
            </w:r>
          </w:p>
        </w:tc>
      </w:tr>
      <w:tr w:rsidR="007E716B" w:rsidRPr="007E716B" w14:paraId="725BD7E8" w14:textId="77777777" w:rsidTr="007E716B">
        <w:trPr>
          <w:jc w:val="center"/>
        </w:trPr>
        <w:tc>
          <w:tcPr>
            <w:tcW w:w="0" w:type="auto"/>
            <w:shd w:val="clear" w:color="auto" w:fill="auto"/>
          </w:tcPr>
          <w:p w14:paraId="5AEBA5A2"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Algeco Holdings B.V.</w:t>
            </w:r>
          </w:p>
        </w:tc>
        <w:tc>
          <w:tcPr>
            <w:tcW w:w="0" w:type="auto"/>
            <w:shd w:val="clear" w:color="auto" w:fill="auto"/>
          </w:tcPr>
          <w:p w14:paraId="1D3E1943"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Pays-Bas</w:t>
            </w:r>
          </w:p>
        </w:tc>
      </w:tr>
      <w:tr w:rsidR="007E716B" w:rsidRPr="007E716B" w14:paraId="3D39AF36" w14:textId="77777777" w:rsidTr="007E716B">
        <w:trPr>
          <w:jc w:val="center"/>
        </w:trPr>
        <w:tc>
          <w:tcPr>
            <w:tcW w:w="0" w:type="auto"/>
            <w:shd w:val="clear" w:color="auto" w:fill="auto"/>
          </w:tcPr>
          <w:p w14:paraId="4876E4CE" w14:textId="77777777" w:rsidR="007E716B" w:rsidRPr="007E716B" w:rsidRDefault="007E716B" w:rsidP="00E0196D">
            <w:pPr>
              <w:spacing w:line="276" w:lineRule="auto"/>
              <w:rPr>
                <w:rFonts w:eastAsia="Calibri"/>
                <w:color w:val="FFFFFF" w:themeColor="background1"/>
                <w:sz w:val="20"/>
                <w:szCs w:val="20"/>
                <w:lang w:val="en-GB"/>
              </w:rPr>
            </w:pPr>
            <w:r w:rsidRPr="007E716B">
              <w:rPr>
                <w:color w:val="FFFFFF" w:themeColor="background1"/>
                <w:sz w:val="20"/>
                <w:szCs w:val="20"/>
                <w:lang w:val="en-GB"/>
              </w:rPr>
              <w:t>Elliott Group Holdings (UK) Limited</w:t>
            </w:r>
          </w:p>
        </w:tc>
        <w:tc>
          <w:tcPr>
            <w:tcW w:w="0" w:type="auto"/>
            <w:shd w:val="clear" w:color="auto" w:fill="auto"/>
          </w:tcPr>
          <w:p w14:paraId="143480B0"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Royaume-Uni</w:t>
            </w:r>
          </w:p>
        </w:tc>
      </w:tr>
      <w:tr w:rsidR="007E716B" w:rsidRPr="007E716B" w14:paraId="436E27E6" w14:textId="77777777" w:rsidTr="007E716B">
        <w:trPr>
          <w:jc w:val="center"/>
        </w:trPr>
        <w:tc>
          <w:tcPr>
            <w:tcW w:w="0" w:type="auto"/>
            <w:shd w:val="clear" w:color="auto" w:fill="auto"/>
          </w:tcPr>
          <w:p w14:paraId="69038B33"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Elliott Group Limited</w:t>
            </w:r>
          </w:p>
        </w:tc>
        <w:tc>
          <w:tcPr>
            <w:tcW w:w="0" w:type="auto"/>
            <w:shd w:val="clear" w:color="auto" w:fill="auto"/>
          </w:tcPr>
          <w:p w14:paraId="48000289"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Royaume-Uni</w:t>
            </w:r>
          </w:p>
        </w:tc>
      </w:tr>
      <w:tr w:rsidR="007E716B" w:rsidRPr="007E716B" w14:paraId="5B5D06F9" w14:textId="77777777" w:rsidTr="007E716B">
        <w:trPr>
          <w:jc w:val="center"/>
        </w:trPr>
        <w:tc>
          <w:tcPr>
            <w:tcW w:w="0" w:type="auto"/>
            <w:shd w:val="clear" w:color="auto" w:fill="auto"/>
          </w:tcPr>
          <w:p w14:paraId="73FD6C22" w14:textId="77777777" w:rsidR="007E716B" w:rsidRPr="007E716B" w:rsidRDefault="007E716B" w:rsidP="00E0196D">
            <w:pPr>
              <w:spacing w:line="276" w:lineRule="auto"/>
              <w:rPr>
                <w:rFonts w:eastAsia="Calibri"/>
                <w:color w:val="FFFFFF" w:themeColor="background1"/>
                <w:sz w:val="20"/>
                <w:szCs w:val="20"/>
                <w:lang w:val="de-DE"/>
              </w:rPr>
            </w:pPr>
            <w:r w:rsidRPr="007E716B">
              <w:rPr>
                <w:color w:val="FFFFFF" w:themeColor="background1"/>
                <w:sz w:val="20"/>
                <w:szCs w:val="20"/>
                <w:lang w:val="de-DE"/>
              </w:rPr>
              <w:t>MBM Mietsystem für Bau and Industrie GmbH</w:t>
            </w:r>
          </w:p>
        </w:tc>
        <w:tc>
          <w:tcPr>
            <w:tcW w:w="0" w:type="auto"/>
            <w:shd w:val="clear" w:color="auto" w:fill="auto"/>
          </w:tcPr>
          <w:p w14:paraId="5C2A3C6D"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Allemagne</w:t>
            </w:r>
          </w:p>
        </w:tc>
      </w:tr>
      <w:tr w:rsidR="007E716B" w:rsidRPr="007E716B" w14:paraId="3CA5E404" w14:textId="77777777" w:rsidTr="007E716B">
        <w:trPr>
          <w:jc w:val="center"/>
        </w:trPr>
        <w:tc>
          <w:tcPr>
            <w:tcW w:w="0" w:type="auto"/>
            <w:shd w:val="clear" w:color="auto" w:fill="auto"/>
          </w:tcPr>
          <w:p w14:paraId="1AE17572"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 xml:space="preserve">Algeco GmbH </w:t>
            </w:r>
          </w:p>
        </w:tc>
        <w:tc>
          <w:tcPr>
            <w:tcW w:w="0" w:type="auto"/>
            <w:shd w:val="clear" w:color="auto" w:fill="auto"/>
          </w:tcPr>
          <w:p w14:paraId="56635AF9"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Allemagne</w:t>
            </w:r>
          </w:p>
        </w:tc>
      </w:tr>
      <w:tr w:rsidR="007E716B" w:rsidRPr="007E716B" w14:paraId="0FDE2DF9" w14:textId="77777777" w:rsidTr="007E716B">
        <w:trPr>
          <w:jc w:val="center"/>
        </w:trPr>
        <w:tc>
          <w:tcPr>
            <w:tcW w:w="0" w:type="auto"/>
            <w:shd w:val="clear" w:color="auto" w:fill="auto"/>
          </w:tcPr>
          <w:p w14:paraId="432933F6"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 xml:space="preserve">Algeco s.r.o. </w:t>
            </w:r>
          </w:p>
        </w:tc>
        <w:tc>
          <w:tcPr>
            <w:tcW w:w="0" w:type="auto"/>
            <w:shd w:val="clear" w:color="auto" w:fill="auto"/>
          </w:tcPr>
          <w:p w14:paraId="1EBB3B49"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Rép. tchèque</w:t>
            </w:r>
          </w:p>
        </w:tc>
      </w:tr>
      <w:tr w:rsidR="007E716B" w:rsidRPr="007E716B" w14:paraId="63D89B93" w14:textId="77777777" w:rsidTr="007E716B">
        <w:trPr>
          <w:jc w:val="center"/>
        </w:trPr>
        <w:tc>
          <w:tcPr>
            <w:tcW w:w="0" w:type="auto"/>
            <w:shd w:val="clear" w:color="auto" w:fill="auto"/>
          </w:tcPr>
          <w:p w14:paraId="599663C0"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Touax s.r.o.</w:t>
            </w:r>
          </w:p>
        </w:tc>
        <w:tc>
          <w:tcPr>
            <w:tcW w:w="0" w:type="auto"/>
            <w:shd w:val="clear" w:color="auto" w:fill="auto"/>
          </w:tcPr>
          <w:p w14:paraId="797DA2B9"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République tchèque</w:t>
            </w:r>
          </w:p>
        </w:tc>
      </w:tr>
      <w:tr w:rsidR="007E716B" w:rsidRPr="007E716B" w14:paraId="4F9B4AC0" w14:textId="77777777" w:rsidTr="007E716B">
        <w:trPr>
          <w:jc w:val="center"/>
        </w:trPr>
        <w:tc>
          <w:tcPr>
            <w:tcW w:w="0" w:type="auto"/>
            <w:shd w:val="clear" w:color="auto" w:fill="auto"/>
          </w:tcPr>
          <w:p w14:paraId="07D546B9"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Touax SK s.r.o.</w:t>
            </w:r>
          </w:p>
        </w:tc>
        <w:tc>
          <w:tcPr>
            <w:tcW w:w="0" w:type="auto"/>
            <w:shd w:val="clear" w:color="auto" w:fill="auto"/>
          </w:tcPr>
          <w:p w14:paraId="1C06E566"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Slovaquie</w:t>
            </w:r>
          </w:p>
        </w:tc>
      </w:tr>
      <w:tr w:rsidR="007E716B" w:rsidRPr="007E716B" w14:paraId="0D218E57" w14:textId="77777777" w:rsidTr="007E716B">
        <w:trPr>
          <w:jc w:val="center"/>
        </w:trPr>
        <w:tc>
          <w:tcPr>
            <w:tcW w:w="0" w:type="auto"/>
            <w:shd w:val="clear" w:color="auto" w:fill="auto"/>
          </w:tcPr>
          <w:p w14:paraId="138F99A5"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 xml:space="preserve">Algeco S.R.L. </w:t>
            </w:r>
          </w:p>
        </w:tc>
        <w:tc>
          <w:tcPr>
            <w:tcW w:w="0" w:type="auto"/>
            <w:shd w:val="clear" w:color="auto" w:fill="auto"/>
          </w:tcPr>
          <w:p w14:paraId="07060604"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Roumanie</w:t>
            </w:r>
          </w:p>
        </w:tc>
      </w:tr>
      <w:tr w:rsidR="007E716B" w:rsidRPr="007E716B" w14:paraId="103DB6C5" w14:textId="77777777" w:rsidTr="007E716B">
        <w:trPr>
          <w:jc w:val="center"/>
        </w:trPr>
        <w:tc>
          <w:tcPr>
            <w:tcW w:w="0" w:type="auto"/>
            <w:shd w:val="clear" w:color="auto" w:fill="auto"/>
          </w:tcPr>
          <w:p w14:paraId="5B5E4CA3"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 xml:space="preserve">Algeco Oy </w:t>
            </w:r>
          </w:p>
        </w:tc>
        <w:tc>
          <w:tcPr>
            <w:tcW w:w="0" w:type="auto"/>
            <w:shd w:val="clear" w:color="auto" w:fill="auto"/>
          </w:tcPr>
          <w:p w14:paraId="4BAEE96C"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Finlande</w:t>
            </w:r>
          </w:p>
        </w:tc>
      </w:tr>
      <w:tr w:rsidR="007E716B" w:rsidRPr="007E716B" w14:paraId="339DD17E" w14:textId="77777777" w:rsidTr="007E716B">
        <w:trPr>
          <w:jc w:val="center"/>
        </w:trPr>
        <w:tc>
          <w:tcPr>
            <w:tcW w:w="0" w:type="auto"/>
            <w:shd w:val="clear" w:color="auto" w:fill="auto"/>
          </w:tcPr>
          <w:p w14:paraId="2A995193"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 xml:space="preserve">Algeco Schweiz AG </w:t>
            </w:r>
          </w:p>
        </w:tc>
        <w:tc>
          <w:tcPr>
            <w:tcW w:w="0" w:type="auto"/>
            <w:shd w:val="clear" w:color="auto" w:fill="auto"/>
          </w:tcPr>
          <w:p w14:paraId="56DB3C1C"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Suisse</w:t>
            </w:r>
          </w:p>
        </w:tc>
      </w:tr>
      <w:tr w:rsidR="007E716B" w:rsidRPr="007E716B" w14:paraId="388E8A05" w14:textId="77777777" w:rsidTr="007E716B">
        <w:trPr>
          <w:jc w:val="center"/>
        </w:trPr>
        <w:tc>
          <w:tcPr>
            <w:tcW w:w="0" w:type="auto"/>
            <w:shd w:val="clear" w:color="auto" w:fill="auto"/>
          </w:tcPr>
          <w:p w14:paraId="487AA803"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 xml:space="preserve">Ristretto Investissements SAS </w:t>
            </w:r>
          </w:p>
        </w:tc>
        <w:tc>
          <w:tcPr>
            <w:tcW w:w="0" w:type="auto"/>
            <w:shd w:val="clear" w:color="auto" w:fill="auto"/>
          </w:tcPr>
          <w:p w14:paraId="248C61BE"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France</w:t>
            </w:r>
          </w:p>
        </w:tc>
      </w:tr>
      <w:tr w:rsidR="007E716B" w:rsidRPr="007E716B" w14:paraId="3F41431A" w14:textId="77777777" w:rsidTr="007E716B">
        <w:trPr>
          <w:jc w:val="center"/>
        </w:trPr>
        <w:tc>
          <w:tcPr>
            <w:tcW w:w="0" w:type="auto"/>
            <w:shd w:val="clear" w:color="auto" w:fill="auto"/>
          </w:tcPr>
          <w:p w14:paraId="4F51AD0B"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 xml:space="preserve">Algeco SAS </w:t>
            </w:r>
          </w:p>
        </w:tc>
        <w:tc>
          <w:tcPr>
            <w:tcW w:w="0" w:type="auto"/>
            <w:shd w:val="clear" w:color="auto" w:fill="auto"/>
          </w:tcPr>
          <w:p w14:paraId="0B6866ED"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France</w:t>
            </w:r>
          </w:p>
        </w:tc>
      </w:tr>
      <w:tr w:rsidR="007E716B" w:rsidRPr="007E716B" w14:paraId="602118C7" w14:textId="77777777" w:rsidTr="007E716B">
        <w:trPr>
          <w:jc w:val="center"/>
        </w:trPr>
        <w:tc>
          <w:tcPr>
            <w:tcW w:w="0" w:type="auto"/>
            <w:shd w:val="clear" w:color="auto" w:fill="auto"/>
          </w:tcPr>
          <w:p w14:paraId="45B80E58"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Algeco Belgium NV</w:t>
            </w:r>
          </w:p>
        </w:tc>
        <w:tc>
          <w:tcPr>
            <w:tcW w:w="0" w:type="auto"/>
            <w:shd w:val="clear" w:color="auto" w:fill="auto"/>
          </w:tcPr>
          <w:p w14:paraId="410B0DE6"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Belgique</w:t>
            </w:r>
          </w:p>
        </w:tc>
      </w:tr>
      <w:tr w:rsidR="007E716B" w:rsidRPr="007E716B" w14:paraId="4D6C7E94" w14:textId="77777777" w:rsidTr="007E716B">
        <w:trPr>
          <w:jc w:val="center"/>
        </w:trPr>
        <w:tc>
          <w:tcPr>
            <w:tcW w:w="0" w:type="auto"/>
            <w:shd w:val="clear" w:color="auto" w:fill="auto"/>
          </w:tcPr>
          <w:p w14:paraId="70C07D88"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 xml:space="preserve">Algeco S.p.A. </w:t>
            </w:r>
          </w:p>
        </w:tc>
        <w:tc>
          <w:tcPr>
            <w:tcW w:w="0" w:type="auto"/>
            <w:shd w:val="clear" w:color="auto" w:fill="auto"/>
          </w:tcPr>
          <w:p w14:paraId="239CB22F"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Italie</w:t>
            </w:r>
          </w:p>
        </w:tc>
      </w:tr>
      <w:tr w:rsidR="007E716B" w:rsidRPr="007E716B" w14:paraId="1CD489F8" w14:textId="77777777" w:rsidTr="007E716B">
        <w:trPr>
          <w:jc w:val="center"/>
        </w:trPr>
        <w:tc>
          <w:tcPr>
            <w:tcW w:w="0" w:type="auto"/>
            <w:shd w:val="clear" w:color="auto" w:fill="auto"/>
          </w:tcPr>
          <w:p w14:paraId="5640D4DF"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Algeco Holdings, S.L.</w:t>
            </w:r>
          </w:p>
        </w:tc>
        <w:tc>
          <w:tcPr>
            <w:tcW w:w="0" w:type="auto"/>
            <w:shd w:val="clear" w:color="auto" w:fill="auto"/>
          </w:tcPr>
          <w:p w14:paraId="10335870"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Espagne</w:t>
            </w:r>
          </w:p>
        </w:tc>
      </w:tr>
      <w:tr w:rsidR="007E716B" w:rsidRPr="007E716B" w14:paraId="57717B6D" w14:textId="77777777" w:rsidTr="007E716B">
        <w:trPr>
          <w:jc w:val="center"/>
        </w:trPr>
        <w:tc>
          <w:tcPr>
            <w:tcW w:w="0" w:type="auto"/>
            <w:shd w:val="clear" w:color="auto" w:fill="auto"/>
          </w:tcPr>
          <w:p w14:paraId="20BDBB4C" w14:textId="77777777" w:rsidR="007E716B" w:rsidRPr="007E716B" w:rsidRDefault="007E716B" w:rsidP="00E0196D">
            <w:pPr>
              <w:spacing w:line="276" w:lineRule="auto"/>
              <w:rPr>
                <w:rFonts w:eastAsia="Calibri"/>
                <w:color w:val="FFFFFF" w:themeColor="background1"/>
                <w:sz w:val="20"/>
                <w:szCs w:val="20"/>
                <w:lang w:val="pt-PT"/>
              </w:rPr>
            </w:pPr>
            <w:r w:rsidRPr="007E716B">
              <w:rPr>
                <w:color w:val="FFFFFF" w:themeColor="background1"/>
                <w:sz w:val="20"/>
                <w:szCs w:val="20"/>
                <w:lang w:val="pt-PT"/>
              </w:rPr>
              <w:t>Algeco Construcciones Modulares, S.L.</w:t>
            </w:r>
          </w:p>
        </w:tc>
        <w:tc>
          <w:tcPr>
            <w:tcW w:w="0" w:type="auto"/>
            <w:shd w:val="clear" w:color="auto" w:fill="auto"/>
          </w:tcPr>
          <w:p w14:paraId="29C72209"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Espagne</w:t>
            </w:r>
          </w:p>
        </w:tc>
      </w:tr>
      <w:tr w:rsidR="007E716B" w:rsidRPr="007E716B" w14:paraId="555CED4B" w14:textId="77777777" w:rsidTr="007E716B">
        <w:trPr>
          <w:jc w:val="center"/>
        </w:trPr>
        <w:tc>
          <w:tcPr>
            <w:tcW w:w="0" w:type="auto"/>
            <w:shd w:val="clear" w:color="auto" w:fill="auto"/>
          </w:tcPr>
          <w:p w14:paraId="3798DB5E" w14:textId="77777777" w:rsidR="007E716B" w:rsidRPr="007E716B" w:rsidRDefault="007E716B" w:rsidP="00E0196D">
            <w:pPr>
              <w:spacing w:line="276" w:lineRule="auto"/>
              <w:rPr>
                <w:rFonts w:eastAsia="Calibri"/>
                <w:color w:val="FFFFFF" w:themeColor="background1"/>
                <w:sz w:val="20"/>
                <w:szCs w:val="20"/>
                <w:lang w:val="pt-PT"/>
              </w:rPr>
            </w:pPr>
            <w:r w:rsidRPr="007E716B">
              <w:rPr>
                <w:color w:val="FFFFFF" w:themeColor="background1"/>
                <w:sz w:val="20"/>
                <w:szCs w:val="20"/>
                <w:lang w:val="pt-PT"/>
              </w:rPr>
              <w:t>Algeco - Construcões Pré-Fabricadas, S.A.</w:t>
            </w:r>
          </w:p>
        </w:tc>
        <w:tc>
          <w:tcPr>
            <w:tcW w:w="0" w:type="auto"/>
            <w:shd w:val="clear" w:color="auto" w:fill="auto"/>
          </w:tcPr>
          <w:p w14:paraId="7E2465A9"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Portugal</w:t>
            </w:r>
          </w:p>
        </w:tc>
      </w:tr>
      <w:tr w:rsidR="007E716B" w:rsidRPr="007E716B" w14:paraId="20FB6B88" w14:textId="77777777" w:rsidTr="007E716B">
        <w:trPr>
          <w:jc w:val="center"/>
        </w:trPr>
        <w:tc>
          <w:tcPr>
            <w:tcW w:w="0" w:type="auto"/>
            <w:shd w:val="clear" w:color="auto" w:fill="auto"/>
          </w:tcPr>
          <w:p w14:paraId="69083B79"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Touax Solutions Modulaires SAS</w:t>
            </w:r>
          </w:p>
        </w:tc>
        <w:tc>
          <w:tcPr>
            <w:tcW w:w="0" w:type="auto"/>
            <w:shd w:val="clear" w:color="auto" w:fill="auto"/>
          </w:tcPr>
          <w:p w14:paraId="7BDE7A01"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France</w:t>
            </w:r>
          </w:p>
        </w:tc>
      </w:tr>
      <w:tr w:rsidR="007E716B" w:rsidRPr="007E716B" w14:paraId="4D32C50A" w14:textId="77777777" w:rsidTr="007E716B">
        <w:trPr>
          <w:jc w:val="center"/>
        </w:trPr>
        <w:tc>
          <w:tcPr>
            <w:tcW w:w="0" w:type="auto"/>
            <w:shd w:val="clear" w:color="auto" w:fill="auto"/>
          </w:tcPr>
          <w:p w14:paraId="6858FAEC"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Touax Module Asset S.à r.l.</w:t>
            </w:r>
          </w:p>
        </w:tc>
        <w:tc>
          <w:tcPr>
            <w:tcW w:w="0" w:type="auto"/>
            <w:shd w:val="clear" w:color="auto" w:fill="auto"/>
          </w:tcPr>
          <w:p w14:paraId="389F2A9E"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France</w:t>
            </w:r>
          </w:p>
        </w:tc>
      </w:tr>
      <w:tr w:rsidR="007E716B" w:rsidRPr="007E716B" w14:paraId="05F84671" w14:textId="77777777" w:rsidTr="007E716B">
        <w:trPr>
          <w:jc w:val="center"/>
        </w:trPr>
        <w:tc>
          <w:tcPr>
            <w:tcW w:w="0" w:type="auto"/>
            <w:shd w:val="clear" w:color="auto" w:fill="auto"/>
          </w:tcPr>
          <w:p w14:paraId="2FBE0213"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Touax Espana S.A.</w:t>
            </w:r>
          </w:p>
        </w:tc>
        <w:tc>
          <w:tcPr>
            <w:tcW w:w="0" w:type="auto"/>
            <w:shd w:val="clear" w:color="auto" w:fill="auto"/>
          </w:tcPr>
          <w:p w14:paraId="27626CE5"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Espagne</w:t>
            </w:r>
          </w:p>
        </w:tc>
      </w:tr>
      <w:tr w:rsidR="007E716B" w:rsidRPr="007E716B" w14:paraId="3571368E" w14:textId="77777777" w:rsidTr="007E716B">
        <w:trPr>
          <w:jc w:val="center"/>
        </w:trPr>
        <w:tc>
          <w:tcPr>
            <w:tcW w:w="0" w:type="auto"/>
            <w:shd w:val="clear" w:color="auto" w:fill="auto"/>
          </w:tcPr>
          <w:p w14:paraId="20B307D6" w14:textId="77777777" w:rsidR="007E716B" w:rsidRPr="007E716B" w:rsidRDefault="007E716B" w:rsidP="00E0196D">
            <w:pPr>
              <w:spacing w:line="276" w:lineRule="auto"/>
              <w:rPr>
                <w:rFonts w:eastAsia="Calibri"/>
                <w:color w:val="FFFFFF" w:themeColor="background1"/>
                <w:sz w:val="20"/>
                <w:szCs w:val="20"/>
                <w:lang w:val="pl-PL"/>
              </w:rPr>
            </w:pPr>
            <w:r w:rsidRPr="007E716B">
              <w:rPr>
                <w:color w:val="FFFFFF" w:themeColor="background1"/>
                <w:sz w:val="20"/>
                <w:szCs w:val="20"/>
                <w:lang w:val="pl-PL"/>
              </w:rPr>
              <w:t>Algeco Polska Sp. Zo.o.</w:t>
            </w:r>
          </w:p>
        </w:tc>
        <w:tc>
          <w:tcPr>
            <w:tcW w:w="0" w:type="auto"/>
            <w:shd w:val="clear" w:color="auto" w:fill="auto"/>
          </w:tcPr>
          <w:p w14:paraId="0F406BB8"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Pologne</w:t>
            </w:r>
          </w:p>
        </w:tc>
      </w:tr>
      <w:tr w:rsidR="007E716B" w:rsidRPr="007E716B" w14:paraId="57B114D6" w14:textId="77777777" w:rsidTr="007E716B">
        <w:trPr>
          <w:jc w:val="center"/>
        </w:trPr>
        <w:tc>
          <w:tcPr>
            <w:tcW w:w="0" w:type="auto"/>
            <w:shd w:val="clear" w:color="auto" w:fill="auto"/>
          </w:tcPr>
          <w:p w14:paraId="5346AEB7"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Algeco LLC</w:t>
            </w:r>
          </w:p>
        </w:tc>
        <w:tc>
          <w:tcPr>
            <w:tcW w:w="0" w:type="auto"/>
            <w:shd w:val="clear" w:color="auto" w:fill="auto"/>
          </w:tcPr>
          <w:p w14:paraId="59A9871C"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Russie</w:t>
            </w:r>
          </w:p>
        </w:tc>
      </w:tr>
      <w:tr w:rsidR="007E716B" w:rsidRPr="007E716B" w14:paraId="2270F0C8" w14:textId="77777777" w:rsidTr="007E716B">
        <w:trPr>
          <w:jc w:val="center"/>
        </w:trPr>
        <w:tc>
          <w:tcPr>
            <w:tcW w:w="0" w:type="auto"/>
            <w:shd w:val="clear" w:color="auto" w:fill="auto"/>
          </w:tcPr>
          <w:p w14:paraId="3F794383"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 xml:space="preserve">Algeco B.V. </w:t>
            </w:r>
          </w:p>
        </w:tc>
        <w:tc>
          <w:tcPr>
            <w:tcW w:w="0" w:type="auto"/>
            <w:shd w:val="clear" w:color="auto" w:fill="auto"/>
          </w:tcPr>
          <w:p w14:paraId="2A1FD667"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Pays-Bas</w:t>
            </w:r>
          </w:p>
        </w:tc>
      </w:tr>
      <w:tr w:rsidR="007E716B" w:rsidRPr="007E716B" w14:paraId="0605F310" w14:textId="77777777" w:rsidTr="007E716B">
        <w:trPr>
          <w:jc w:val="center"/>
        </w:trPr>
        <w:tc>
          <w:tcPr>
            <w:tcW w:w="0" w:type="auto"/>
            <w:shd w:val="clear" w:color="auto" w:fill="auto"/>
          </w:tcPr>
          <w:p w14:paraId="61D1E772"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Algeco Holdings (Austria) GmbH</w:t>
            </w:r>
          </w:p>
        </w:tc>
        <w:tc>
          <w:tcPr>
            <w:tcW w:w="0" w:type="auto"/>
            <w:shd w:val="clear" w:color="auto" w:fill="auto"/>
          </w:tcPr>
          <w:p w14:paraId="4CA8E27F"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Autriche</w:t>
            </w:r>
          </w:p>
        </w:tc>
      </w:tr>
      <w:tr w:rsidR="007E716B" w:rsidRPr="007E716B" w14:paraId="7FBB2F5A" w14:textId="77777777" w:rsidTr="007E716B">
        <w:trPr>
          <w:jc w:val="center"/>
        </w:trPr>
        <w:tc>
          <w:tcPr>
            <w:tcW w:w="0" w:type="auto"/>
            <w:shd w:val="clear" w:color="auto" w:fill="auto"/>
          </w:tcPr>
          <w:p w14:paraId="2D4A66E2"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A1 Container Austria GmbH</w:t>
            </w:r>
          </w:p>
        </w:tc>
        <w:tc>
          <w:tcPr>
            <w:tcW w:w="0" w:type="auto"/>
            <w:shd w:val="clear" w:color="auto" w:fill="auto"/>
          </w:tcPr>
          <w:p w14:paraId="1A59BD2D"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Autriche</w:t>
            </w:r>
          </w:p>
        </w:tc>
      </w:tr>
      <w:tr w:rsidR="007E716B" w:rsidRPr="007E716B" w14:paraId="09607148" w14:textId="77777777" w:rsidTr="007E716B">
        <w:trPr>
          <w:jc w:val="center"/>
        </w:trPr>
        <w:tc>
          <w:tcPr>
            <w:tcW w:w="0" w:type="auto"/>
            <w:shd w:val="clear" w:color="auto" w:fill="auto"/>
          </w:tcPr>
          <w:p w14:paraId="4B147EE3"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A1 Container Slovenia d.o.o.</w:t>
            </w:r>
          </w:p>
        </w:tc>
        <w:tc>
          <w:tcPr>
            <w:tcW w:w="0" w:type="auto"/>
            <w:shd w:val="clear" w:color="auto" w:fill="auto"/>
          </w:tcPr>
          <w:p w14:paraId="6C54B995"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Slovénie</w:t>
            </w:r>
          </w:p>
        </w:tc>
      </w:tr>
      <w:tr w:rsidR="007E716B" w:rsidRPr="007E716B" w14:paraId="574594F4" w14:textId="77777777" w:rsidTr="007E716B">
        <w:trPr>
          <w:jc w:val="center"/>
        </w:trPr>
        <w:tc>
          <w:tcPr>
            <w:tcW w:w="0" w:type="auto"/>
            <w:shd w:val="clear" w:color="auto" w:fill="auto"/>
          </w:tcPr>
          <w:p w14:paraId="53E69D37"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Algeco Kft.</w:t>
            </w:r>
          </w:p>
        </w:tc>
        <w:tc>
          <w:tcPr>
            <w:tcW w:w="0" w:type="auto"/>
            <w:shd w:val="clear" w:color="auto" w:fill="auto"/>
          </w:tcPr>
          <w:p w14:paraId="512A1A73" w14:textId="77777777" w:rsidR="007E716B" w:rsidRPr="007E716B" w:rsidRDefault="007E716B" w:rsidP="00E0196D">
            <w:pPr>
              <w:spacing w:line="276" w:lineRule="auto"/>
              <w:rPr>
                <w:rFonts w:eastAsia="Calibri"/>
                <w:color w:val="FFFFFF" w:themeColor="background1"/>
                <w:sz w:val="20"/>
                <w:szCs w:val="20"/>
              </w:rPr>
            </w:pPr>
            <w:r w:rsidRPr="007E716B">
              <w:rPr>
                <w:color w:val="FFFFFF" w:themeColor="background1"/>
                <w:sz w:val="20"/>
                <w:szCs w:val="20"/>
              </w:rPr>
              <w:t>Hongrie</w:t>
            </w:r>
          </w:p>
        </w:tc>
      </w:tr>
    </w:tbl>
    <w:p w14:paraId="2370330D" w14:textId="77777777" w:rsidR="007E716B" w:rsidRPr="007E716B" w:rsidRDefault="007E716B" w:rsidP="007E716B">
      <w:pPr>
        <w:pStyle w:val="NoNumUntitledsubclause1"/>
        <w:jc w:val="left"/>
        <w:rPr>
          <w:rFonts w:cs="Arial"/>
          <w:color w:val="FFFFFF" w:themeColor="background1"/>
          <w:sz w:val="20"/>
        </w:rPr>
      </w:pPr>
    </w:p>
    <w:p w14:paraId="22634E78" w14:textId="77777777" w:rsidR="00FB7B09" w:rsidRPr="007E716B" w:rsidRDefault="00FB7B09" w:rsidP="007E716B">
      <w:pPr>
        <w:pStyle w:val="p1"/>
        <w:spacing w:before="0" w:beforeAutospacing="0" w:after="0" w:afterAutospacing="0"/>
        <w:textAlignment w:val="baseline"/>
        <w:rPr>
          <w:rFonts w:ascii="Arial" w:eastAsia="Times New Roman" w:hAnsi="Arial" w:cs="Arial"/>
          <w:b/>
          <w:bCs/>
          <w:color w:val="FFFFFF" w:themeColor="background1"/>
          <w:lang w:val="nl-BE" w:eastAsia="en-GB"/>
        </w:rPr>
      </w:pPr>
    </w:p>
    <w:sectPr w:rsidR="00FB7B09" w:rsidRPr="007E716B" w:rsidSect="00B02BF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58973" w14:textId="77777777" w:rsidR="00B74DC9" w:rsidRDefault="00B74DC9" w:rsidP="00B02BF3">
      <w:r>
        <w:separator/>
      </w:r>
    </w:p>
  </w:endnote>
  <w:endnote w:type="continuationSeparator" w:id="0">
    <w:p w14:paraId="3F0951A9" w14:textId="77777777" w:rsidR="00B74DC9" w:rsidRDefault="00B74DC9" w:rsidP="00B0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2000000000000000000"/>
    <w:charset w:val="00"/>
    <w:family w:val="auto"/>
    <w:pitch w:val="variable"/>
    <w:sig w:usb0="E00002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EF82" w14:textId="77777777" w:rsidR="00B02BF3" w:rsidRDefault="00B02B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3BE4" w14:textId="77777777" w:rsidR="00B02BF3" w:rsidRDefault="00B02BF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3A88A" w14:textId="77777777" w:rsidR="00B02BF3" w:rsidRDefault="00B02B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10FA0" w14:textId="77777777" w:rsidR="00B74DC9" w:rsidRDefault="00B74DC9" w:rsidP="00B02BF3">
      <w:r>
        <w:separator/>
      </w:r>
    </w:p>
  </w:footnote>
  <w:footnote w:type="continuationSeparator" w:id="0">
    <w:p w14:paraId="45644BAE" w14:textId="77777777" w:rsidR="00B74DC9" w:rsidRDefault="00B74DC9" w:rsidP="00B02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FD96" w14:textId="77777777" w:rsidR="00B02BF3" w:rsidRDefault="00B02B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84EF" w14:textId="77777777" w:rsidR="00B02BF3" w:rsidRPr="00B02BF3" w:rsidRDefault="00B02BF3" w:rsidP="00B02BF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6B8C" w14:textId="77777777" w:rsidR="00B02BF3" w:rsidRDefault="00B02BF3">
    <w:pPr>
      <w:pStyle w:val="Koptekst"/>
    </w:pPr>
    <w:r w:rsidRPr="00B02BF3">
      <w:rPr>
        <w:noProof/>
      </w:rPr>
      <w:drawing>
        <wp:anchor distT="0" distB="0" distL="114300" distR="114300" simplePos="0" relativeHeight="251659264" behindDoc="1" locked="0" layoutInCell="1" allowOverlap="1" wp14:anchorId="08CA6D8D" wp14:editId="58D97D95">
          <wp:simplePos x="0" y="0"/>
          <wp:positionH relativeFrom="column">
            <wp:posOffset>0</wp:posOffset>
          </wp:positionH>
          <wp:positionV relativeFrom="paragraph">
            <wp:posOffset>1905</wp:posOffset>
          </wp:positionV>
          <wp:extent cx="6652895" cy="9409430"/>
          <wp:effectExtent l="0" t="0" r="0" b="1270"/>
          <wp:wrapNone/>
          <wp:docPr id="5" name="Picture 5" descr="C:\Users\vandenre\Desktop\ALGECO_adv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andenre\Desktop\ALGECO_adv 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2895" cy="94094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5380"/>
        </w:tabs>
        <w:ind w:left="5380" w:hanging="561"/>
      </w:pPr>
      <w:rPr>
        <w:rFonts w:hint="default"/>
        <w:color w:val="000000"/>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D93896"/>
    <w:multiLevelType w:val="multilevel"/>
    <w:tmpl w:val="FDF8B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652A1"/>
    <w:multiLevelType w:val="hybridMultilevel"/>
    <w:tmpl w:val="B294731C"/>
    <w:lvl w:ilvl="0" w:tplc="BD18C3F2">
      <w:start w:val="1"/>
      <w:numFmt w:val="lowerLetter"/>
      <w:lvlText w:val="(%1)"/>
      <w:lvlJc w:val="left"/>
      <w:pPr>
        <w:ind w:left="1564" w:hanging="570"/>
      </w:pPr>
      <w:rPr>
        <w:rFonts w:hint="default"/>
      </w:rPr>
    </w:lvl>
    <w:lvl w:ilvl="1" w:tplc="04090019">
      <w:start w:val="1"/>
      <w:numFmt w:val="lowerLetter"/>
      <w:lvlText w:val="%2."/>
      <w:lvlJc w:val="left"/>
      <w:pPr>
        <w:ind w:left="2074" w:hanging="360"/>
      </w:pPr>
    </w:lvl>
    <w:lvl w:ilvl="2" w:tplc="0409001B">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 w15:restartNumberingAfterBreak="0">
    <w:nsid w:val="2AED739A"/>
    <w:multiLevelType w:val="multilevel"/>
    <w:tmpl w:val="76DAF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130038"/>
    <w:multiLevelType w:val="hybridMultilevel"/>
    <w:tmpl w:val="FF8A0FAE"/>
    <w:lvl w:ilvl="0" w:tplc="FFFFFFFF">
      <w:start w:val="1"/>
      <w:numFmt w:val="bullet"/>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5" w15:restartNumberingAfterBreak="0">
    <w:nsid w:val="44FB08CC"/>
    <w:multiLevelType w:val="hybridMultilevel"/>
    <w:tmpl w:val="3576461E"/>
    <w:lvl w:ilvl="0" w:tplc="C41AAA56">
      <w:start w:val="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7F42723"/>
    <w:multiLevelType w:val="hybridMultilevel"/>
    <w:tmpl w:val="C5A02EE6"/>
    <w:lvl w:ilvl="0" w:tplc="FFFFFFFF">
      <w:start w:val="1"/>
      <w:numFmt w:val="bullet"/>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61071422"/>
    <w:multiLevelType w:val="hybridMultilevel"/>
    <w:tmpl w:val="59B858D8"/>
    <w:lvl w:ilvl="0" w:tplc="FFFFFFFF">
      <w:start w:val="1"/>
      <w:numFmt w:val="bullet"/>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64210DEC"/>
    <w:multiLevelType w:val="hybridMultilevel"/>
    <w:tmpl w:val="855A5D4C"/>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num w:numId="1" w16cid:durableId="937257190">
    <w:abstractNumId w:val="5"/>
  </w:num>
  <w:num w:numId="2" w16cid:durableId="399451424">
    <w:abstractNumId w:val="4"/>
  </w:num>
  <w:num w:numId="3" w16cid:durableId="618343964">
    <w:abstractNumId w:val="2"/>
  </w:num>
  <w:num w:numId="4" w16cid:durableId="2133089075">
    <w:abstractNumId w:val="8"/>
  </w:num>
  <w:num w:numId="5" w16cid:durableId="1171481739">
    <w:abstractNumId w:val="1"/>
  </w:num>
  <w:num w:numId="6" w16cid:durableId="311372197">
    <w:abstractNumId w:val="3"/>
  </w:num>
  <w:num w:numId="7" w16cid:durableId="126166057">
    <w:abstractNumId w:val="7"/>
  </w:num>
  <w:num w:numId="8" w16cid:durableId="1940599642">
    <w:abstractNumId w:val="6"/>
  </w:num>
  <w:num w:numId="9" w16cid:durableId="12106539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isplayBackgroundShape/>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activeWritingStyle w:appName="MSWord" w:lang="nl-BE" w:vendorID="64" w:dllVersion="0" w:nlCheck="1" w:checkStyle="0"/>
  <w:activeWritingStyle w:appName="MSWord" w:lang="en-US" w:vendorID="64" w:dllVersion="0" w:nlCheck="1" w:checkStyle="0"/>
  <w:activeWritingStyle w:appName="MSWord" w:lang="de-DE" w:vendorID="64" w:dllVersion="0" w:nlCheck="1" w:checkStyle="0"/>
  <w:activeWritingStyle w:appName="MSWord" w:lang="nl-NL" w:vendorID="64" w:dllVersion="0" w:nlCheck="1" w:checkStyle="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F3"/>
    <w:rsid w:val="00036994"/>
    <w:rsid w:val="000C7903"/>
    <w:rsid w:val="00317F2F"/>
    <w:rsid w:val="00535DC3"/>
    <w:rsid w:val="007E716B"/>
    <w:rsid w:val="009E45DB"/>
    <w:rsid w:val="00A424DB"/>
    <w:rsid w:val="00AD1EF2"/>
    <w:rsid w:val="00B02BF3"/>
    <w:rsid w:val="00B74DC9"/>
    <w:rsid w:val="00F8506F"/>
    <w:rsid w:val="00FB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64E78C"/>
  <w15:chartTrackingRefBased/>
  <w15:docId w15:val="{DB8A0482-6D4B-4C47-A947-5E95FC496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7B09"/>
    <w:pPr>
      <w:spacing w:after="0" w:line="240" w:lineRule="auto"/>
    </w:pPr>
    <w:rPr>
      <w:rFonts w:ascii="Calibri" w:hAnsi="Calibri" w:cs="Calibri"/>
    </w:rPr>
  </w:style>
  <w:style w:type="paragraph" w:styleId="Kop2">
    <w:name w:val="heading 2"/>
    <w:basedOn w:val="Standaard"/>
    <w:link w:val="Kop2Char"/>
    <w:uiPriority w:val="9"/>
    <w:semiHidden/>
    <w:unhideWhenUsed/>
    <w:qFormat/>
    <w:rsid w:val="00FB7B09"/>
    <w:pPr>
      <w:spacing w:before="100" w:beforeAutospacing="1" w:after="100" w:afterAutospacing="1"/>
      <w:outlineLvl w:val="1"/>
    </w:pPr>
    <w:rPr>
      <w:rFonts w:ascii="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02BF3"/>
    <w:pPr>
      <w:tabs>
        <w:tab w:val="center" w:pos="4680"/>
        <w:tab w:val="right" w:pos="9360"/>
      </w:tabs>
    </w:pPr>
  </w:style>
  <w:style w:type="character" w:customStyle="1" w:styleId="KoptekstChar">
    <w:name w:val="Koptekst Char"/>
    <w:basedOn w:val="Standaardalinea-lettertype"/>
    <w:link w:val="Koptekst"/>
    <w:uiPriority w:val="99"/>
    <w:rsid w:val="00B02BF3"/>
  </w:style>
  <w:style w:type="paragraph" w:styleId="Voettekst">
    <w:name w:val="footer"/>
    <w:basedOn w:val="Standaard"/>
    <w:link w:val="VoettekstChar"/>
    <w:uiPriority w:val="99"/>
    <w:unhideWhenUsed/>
    <w:rsid w:val="00B02BF3"/>
    <w:pPr>
      <w:tabs>
        <w:tab w:val="center" w:pos="4680"/>
        <w:tab w:val="right" w:pos="9360"/>
      </w:tabs>
    </w:pPr>
  </w:style>
  <w:style w:type="character" w:customStyle="1" w:styleId="VoettekstChar">
    <w:name w:val="Voettekst Char"/>
    <w:basedOn w:val="Standaardalinea-lettertype"/>
    <w:link w:val="Voettekst"/>
    <w:uiPriority w:val="99"/>
    <w:rsid w:val="00B02BF3"/>
  </w:style>
  <w:style w:type="character" w:styleId="Hyperlink">
    <w:name w:val="Hyperlink"/>
    <w:basedOn w:val="Standaardalinea-lettertype"/>
    <w:uiPriority w:val="99"/>
    <w:unhideWhenUsed/>
    <w:rsid w:val="009E45DB"/>
    <w:rPr>
      <w:rFonts w:ascii="Arial" w:hAnsi="Arial" w:cs="Arial" w:hint="default"/>
      <w:i/>
      <w:iCs/>
      <w:color w:val="000000"/>
      <w:u w:val="single"/>
    </w:rPr>
  </w:style>
  <w:style w:type="character" w:customStyle="1" w:styleId="ParagraphChar">
    <w:name w:val="Paragraph Char"/>
    <w:basedOn w:val="Standaardalinea-lettertype"/>
    <w:link w:val="Paragraph"/>
    <w:rsid w:val="009E45DB"/>
    <w:rPr>
      <w:rFonts w:ascii="Arial" w:hAnsi="Arial" w:cs="Arial"/>
      <w:color w:val="000000"/>
    </w:rPr>
  </w:style>
  <w:style w:type="paragraph" w:customStyle="1" w:styleId="Paragraph">
    <w:name w:val="Paragraph"/>
    <w:basedOn w:val="Standaard"/>
    <w:link w:val="ParagraphChar"/>
    <w:qFormat/>
    <w:rsid w:val="009E45DB"/>
    <w:pPr>
      <w:spacing w:after="120" w:line="300" w:lineRule="atLeast"/>
      <w:jc w:val="both"/>
    </w:pPr>
    <w:rPr>
      <w:rFonts w:ascii="Arial" w:hAnsi="Arial" w:cs="Arial"/>
      <w:color w:val="000000"/>
    </w:rPr>
  </w:style>
  <w:style w:type="paragraph" w:customStyle="1" w:styleId="TitleClause">
    <w:name w:val="Title Clause"/>
    <w:basedOn w:val="Standaard"/>
    <w:rsid w:val="009E45DB"/>
    <w:pPr>
      <w:keepNext/>
      <w:spacing w:before="240" w:after="240" w:line="300" w:lineRule="atLeast"/>
      <w:ind w:left="720" w:hanging="720"/>
      <w:jc w:val="both"/>
    </w:pPr>
    <w:rPr>
      <w:rFonts w:ascii="Arial" w:eastAsia="Times New Roman" w:hAnsi="Arial" w:cs="Arial"/>
      <w:b/>
      <w:bCs/>
      <w:color w:val="000000"/>
      <w:lang w:val="en-GB" w:eastAsia="en-GB"/>
    </w:rPr>
  </w:style>
  <w:style w:type="paragraph" w:customStyle="1" w:styleId="Untitledsubclause2">
    <w:name w:val="Untitled subclause 2"/>
    <w:basedOn w:val="Standaard"/>
    <w:rsid w:val="009E45DB"/>
    <w:pPr>
      <w:spacing w:after="120" w:line="300" w:lineRule="atLeast"/>
      <w:ind w:left="1555" w:hanging="561"/>
      <w:jc w:val="both"/>
    </w:pPr>
    <w:rPr>
      <w:rFonts w:ascii="Arial" w:eastAsia="Times New Roman" w:hAnsi="Arial" w:cs="Arial"/>
      <w:color w:val="000000"/>
      <w:lang w:val="en-GB" w:eastAsia="en-GB"/>
    </w:rPr>
  </w:style>
  <w:style w:type="paragraph" w:customStyle="1" w:styleId="ParaClause">
    <w:name w:val="Para Clause"/>
    <w:basedOn w:val="Standaard"/>
    <w:rsid w:val="009E45DB"/>
    <w:pPr>
      <w:spacing w:before="120" w:after="120" w:line="300" w:lineRule="atLeast"/>
      <w:ind w:left="720"/>
      <w:jc w:val="both"/>
    </w:pPr>
    <w:rPr>
      <w:rFonts w:ascii="Arial" w:eastAsia="Times New Roman" w:hAnsi="Arial" w:cs="Arial"/>
      <w:color w:val="000000"/>
      <w:lang w:val="en-GB" w:eastAsia="en-GB"/>
    </w:rPr>
  </w:style>
  <w:style w:type="paragraph" w:customStyle="1" w:styleId="NoNumTitle-Clause">
    <w:name w:val="No Num Title - Clause"/>
    <w:basedOn w:val="Standaard"/>
    <w:qFormat/>
    <w:rsid w:val="009E45DB"/>
    <w:pPr>
      <w:keepNext/>
      <w:spacing w:before="240" w:after="240" w:line="300" w:lineRule="atLeast"/>
      <w:ind w:left="720"/>
      <w:jc w:val="both"/>
    </w:pPr>
    <w:rPr>
      <w:rFonts w:ascii="Arial" w:eastAsia="Times New Roman" w:hAnsi="Arial" w:cs="Arial"/>
      <w:b/>
      <w:bCs/>
      <w:color w:val="000000"/>
      <w:lang w:val="en-GB" w:eastAsia="en-GB"/>
    </w:rPr>
  </w:style>
  <w:style w:type="paragraph" w:customStyle="1" w:styleId="NoNumUntitledClause">
    <w:name w:val="No Num Untitled Clause"/>
    <w:basedOn w:val="Standaard"/>
    <w:qFormat/>
    <w:rsid w:val="009E45DB"/>
    <w:pPr>
      <w:keepNext/>
      <w:spacing w:before="120" w:after="240" w:line="300" w:lineRule="atLeast"/>
      <w:ind w:left="720"/>
      <w:jc w:val="both"/>
    </w:pPr>
    <w:rPr>
      <w:rFonts w:ascii="Arial" w:eastAsia="Times New Roman" w:hAnsi="Arial" w:cs="Arial"/>
      <w:color w:val="000000"/>
      <w:lang w:val="en-GB" w:eastAsia="en-GB"/>
    </w:rPr>
  </w:style>
  <w:style w:type="paragraph" w:customStyle="1" w:styleId="ClauseBullet1">
    <w:name w:val="Clause Bullet 1"/>
    <w:basedOn w:val="Standaard"/>
    <w:qFormat/>
    <w:rsid w:val="009E45DB"/>
    <w:pPr>
      <w:spacing w:before="120" w:after="120" w:line="300" w:lineRule="atLeast"/>
      <w:ind w:left="1077" w:hanging="357"/>
      <w:jc w:val="both"/>
    </w:pPr>
    <w:rPr>
      <w:rFonts w:ascii="Arial" w:eastAsia="Times New Roman" w:hAnsi="Arial" w:cs="Arial"/>
      <w:color w:val="000000"/>
      <w:lang w:val="en-GB" w:eastAsia="en-GB"/>
    </w:rPr>
  </w:style>
  <w:style w:type="paragraph" w:customStyle="1" w:styleId="ClauseBullet2">
    <w:name w:val="Clause Bullet 2"/>
    <w:basedOn w:val="Standaard"/>
    <w:qFormat/>
    <w:rsid w:val="009E45DB"/>
    <w:pPr>
      <w:spacing w:before="120" w:after="120" w:line="300" w:lineRule="atLeast"/>
      <w:ind w:left="1434" w:hanging="357"/>
      <w:jc w:val="both"/>
    </w:pPr>
    <w:rPr>
      <w:rFonts w:ascii="Arial" w:eastAsia="Times New Roman" w:hAnsi="Arial" w:cs="Arial"/>
      <w:color w:val="000000"/>
      <w:lang w:val="en-GB" w:eastAsia="en-GB"/>
    </w:rPr>
  </w:style>
  <w:style w:type="paragraph" w:customStyle="1" w:styleId="subclause1Bullet1">
    <w:name w:val="subclause 1 Bullet 1"/>
    <w:basedOn w:val="Standaard"/>
    <w:qFormat/>
    <w:rsid w:val="009E45DB"/>
    <w:pPr>
      <w:spacing w:before="240" w:after="120" w:line="300" w:lineRule="atLeast"/>
      <w:ind w:left="1077" w:hanging="357"/>
      <w:jc w:val="both"/>
    </w:pPr>
    <w:rPr>
      <w:rFonts w:ascii="Arial" w:eastAsia="Times New Roman" w:hAnsi="Arial" w:cs="Arial"/>
      <w:color w:val="000000"/>
      <w:lang w:val="en-GB" w:eastAsia="en-GB"/>
    </w:rPr>
  </w:style>
  <w:style w:type="paragraph" w:styleId="Lijstalinea">
    <w:name w:val="List Paragraph"/>
    <w:basedOn w:val="Standaard"/>
    <w:uiPriority w:val="34"/>
    <w:qFormat/>
    <w:rsid w:val="009E45DB"/>
    <w:pPr>
      <w:ind w:left="720"/>
      <w:contextualSpacing/>
    </w:pPr>
    <w:rPr>
      <w:lang w:val="en-GB"/>
    </w:rPr>
  </w:style>
  <w:style w:type="character" w:customStyle="1" w:styleId="Kop2Char">
    <w:name w:val="Kop 2 Char"/>
    <w:basedOn w:val="Standaardalinea-lettertype"/>
    <w:link w:val="Kop2"/>
    <w:uiPriority w:val="9"/>
    <w:semiHidden/>
    <w:rsid w:val="00FB7B09"/>
    <w:rPr>
      <w:rFonts w:ascii="Times New Roman" w:hAnsi="Times New Roman" w:cs="Times New Roman"/>
      <w:b/>
      <w:bCs/>
      <w:sz w:val="36"/>
      <w:szCs w:val="36"/>
    </w:rPr>
  </w:style>
  <w:style w:type="paragraph" w:styleId="Normaalweb">
    <w:name w:val="Normal (Web)"/>
    <w:basedOn w:val="Standaard"/>
    <w:uiPriority w:val="99"/>
    <w:unhideWhenUsed/>
    <w:rsid w:val="00FB7B09"/>
    <w:pPr>
      <w:spacing w:before="100" w:beforeAutospacing="1" w:after="100" w:afterAutospacing="1"/>
    </w:pPr>
    <w:rPr>
      <w:rFonts w:ascii="Times New Roman" w:hAnsi="Times New Roman" w:cs="Times New Roman"/>
      <w:sz w:val="24"/>
      <w:szCs w:val="24"/>
    </w:rPr>
  </w:style>
  <w:style w:type="paragraph" w:customStyle="1" w:styleId="p1">
    <w:name w:val="p1"/>
    <w:basedOn w:val="Standaard"/>
    <w:uiPriority w:val="99"/>
    <w:semiHidden/>
    <w:rsid w:val="00FB7B09"/>
    <w:pPr>
      <w:spacing w:before="100" w:beforeAutospacing="1" w:after="100" w:afterAutospacing="1"/>
    </w:pPr>
    <w:rPr>
      <w:rFonts w:ascii="Times New Roman" w:hAnsi="Times New Roman" w:cs="Times New Roman"/>
      <w:sz w:val="24"/>
      <w:szCs w:val="24"/>
    </w:rPr>
  </w:style>
  <w:style w:type="character" w:customStyle="1" w:styleId="s1">
    <w:name w:val="s1"/>
    <w:basedOn w:val="Standaardalinea-lettertype"/>
    <w:rsid w:val="00FB7B09"/>
  </w:style>
  <w:style w:type="paragraph" w:customStyle="1" w:styleId="Untitledsubclause1">
    <w:name w:val="Untitled subclause 1"/>
    <w:basedOn w:val="Standaard"/>
    <w:rsid w:val="007E716B"/>
    <w:pPr>
      <w:tabs>
        <w:tab w:val="num" w:pos="720"/>
      </w:tabs>
      <w:spacing w:before="280" w:after="120" w:line="300" w:lineRule="atLeast"/>
      <w:ind w:left="720" w:hanging="720"/>
      <w:jc w:val="both"/>
      <w:outlineLvl w:val="1"/>
    </w:pPr>
    <w:rPr>
      <w:rFonts w:ascii="Arial" w:eastAsia="Times New Roman" w:hAnsi="Arial" w:cs="Times New Roman"/>
      <w:color w:val="000000"/>
      <w:szCs w:val="20"/>
      <w:lang w:val="fr-FR"/>
    </w:rPr>
  </w:style>
  <w:style w:type="paragraph" w:customStyle="1" w:styleId="Untitledsubclause3">
    <w:name w:val="Untitled subclause 3"/>
    <w:basedOn w:val="Standaard"/>
    <w:rsid w:val="007E716B"/>
    <w:pPr>
      <w:tabs>
        <w:tab w:val="left" w:pos="2261"/>
        <w:tab w:val="num" w:pos="2419"/>
      </w:tabs>
      <w:spacing w:after="120" w:line="300" w:lineRule="atLeast"/>
      <w:ind w:left="2275" w:hanging="576"/>
      <w:jc w:val="both"/>
      <w:outlineLvl w:val="3"/>
    </w:pPr>
    <w:rPr>
      <w:rFonts w:ascii="Arial" w:eastAsia="Times New Roman" w:hAnsi="Arial" w:cs="Times New Roman"/>
      <w:color w:val="000000"/>
      <w:szCs w:val="20"/>
      <w:lang w:val="fr-FR"/>
    </w:rPr>
  </w:style>
  <w:style w:type="paragraph" w:customStyle="1" w:styleId="Untitledsubclause4">
    <w:name w:val="Untitled subclause 4"/>
    <w:basedOn w:val="Standaard"/>
    <w:rsid w:val="007E716B"/>
    <w:pPr>
      <w:tabs>
        <w:tab w:val="num" w:pos="2880"/>
      </w:tabs>
      <w:spacing w:after="120" w:line="300" w:lineRule="atLeast"/>
      <w:ind w:left="2880" w:hanging="720"/>
      <w:jc w:val="both"/>
      <w:outlineLvl w:val="4"/>
    </w:pPr>
    <w:rPr>
      <w:rFonts w:ascii="Arial" w:eastAsia="Times New Roman" w:hAnsi="Arial" w:cs="Times New Roman"/>
      <w:color w:val="000000"/>
      <w:szCs w:val="20"/>
      <w:lang w:val="fr-FR"/>
    </w:rPr>
  </w:style>
  <w:style w:type="paragraph" w:styleId="Titel">
    <w:name w:val="Title"/>
    <w:link w:val="TitelChar"/>
    <w:uiPriority w:val="10"/>
    <w:qFormat/>
    <w:rsid w:val="007E716B"/>
    <w:pPr>
      <w:spacing w:after="120" w:line="240" w:lineRule="auto"/>
    </w:pPr>
    <w:rPr>
      <w:rFonts w:ascii="Arial" w:eastAsia="Times New Roman" w:hAnsi="Arial" w:cs="Times New Roman"/>
      <w:color w:val="000000"/>
      <w:sz w:val="24"/>
      <w:lang w:val="fr-FR"/>
    </w:rPr>
  </w:style>
  <w:style w:type="character" w:customStyle="1" w:styleId="TitelChar">
    <w:name w:val="Titel Char"/>
    <w:basedOn w:val="Standaardalinea-lettertype"/>
    <w:link w:val="Titel"/>
    <w:uiPriority w:val="10"/>
    <w:rsid w:val="007E716B"/>
    <w:rPr>
      <w:rFonts w:ascii="Arial" w:eastAsia="Times New Roman" w:hAnsi="Arial" w:cs="Times New Roman"/>
      <w:color w:val="000000"/>
      <w:sz w:val="24"/>
      <w:lang w:val="fr-FR"/>
    </w:rPr>
  </w:style>
  <w:style w:type="paragraph" w:customStyle="1" w:styleId="HeadingLevel2">
    <w:name w:val="Heading Level 2"/>
    <w:basedOn w:val="Standaard"/>
    <w:next w:val="Paragraph"/>
    <w:rsid w:val="007E716B"/>
    <w:pPr>
      <w:keepNext/>
      <w:spacing w:after="120" w:line="300" w:lineRule="atLeast"/>
      <w:jc w:val="both"/>
      <w:outlineLvl w:val="2"/>
    </w:pPr>
    <w:rPr>
      <w:rFonts w:ascii="Arial" w:eastAsia="Times New Roman" w:hAnsi="Times New Roman" w:cs="Times New Roman"/>
      <w:b/>
      <w:color w:val="000000"/>
      <w:sz w:val="28"/>
      <w:szCs w:val="20"/>
      <w:lang w:val="fr-FR"/>
    </w:rPr>
  </w:style>
  <w:style w:type="paragraph" w:customStyle="1" w:styleId="NoNumUntitledsubclause1">
    <w:name w:val="No Num Untitled subclause 1"/>
    <w:basedOn w:val="Untitledsubclause1"/>
    <w:qFormat/>
    <w:rsid w:val="007E716B"/>
    <w:pPr>
      <w:tabs>
        <w:tab w:val="clear" w:pos="720"/>
      </w:tabs>
      <w:ind w:firstLine="0"/>
    </w:pPr>
  </w:style>
  <w:style w:type="character" w:styleId="Verwijzingopmerking">
    <w:name w:val="annotation reference"/>
    <w:uiPriority w:val="99"/>
    <w:semiHidden/>
    <w:unhideWhenUsed/>
    <w:rsid w:val="007E716B"/>
    <w:rPr>
      <w:rFonts w:ascii="Arial" w:eastAsia="Arial" w:hAnsi="Arial" w:cs="Times New Roman"/>
      <w:color w:val="000000"/>
      <w:sz w:val="16"/>
      <w:szCs w:val="16"/>
    </w:rPr>
  </w:style>
  <w:style w:type="paragraph" w:styleId="Tekstopmerking">
    <w:name w:val="annotation text"/>
    <w:basedOn w:val="Standaard"/>
    <w:link w:val="TekstopmerkingChar"/>
    <w:uiPriority w:val="99"/>
    <w:unhideWhenUsed/>
    <w:rsid w:val="007E716B"/>
    <w:pPr>
      <w:spacing w:after="160" w:line="259" w:lineRule="auto"/>
    </w:pPr>
    <w:rPr>
      <w:rFonts w:ascii="Arial" w:eastAsia="Arial" w:hAnsi="Arial" w:cs="Arial"/>
      <w:color w:val="000000"/>
      <w:sz w:val="20"/>
      <w:szCs w:val="20"/>
      <w:lang w:val="fr-FR" w:eastAsia="zh-TW"/>
    </w:rPr>
  </w:style>
  <w:style w:type="character" w:customStyle="1" w:styleId="TekstopmerkingChar">
    <w:name w:val="Tekst opmerking Char"/>
    <w:basedOn w:val="Standaardalinea-lettertype"/>
    <w:link w:val="Tekstopmerking"/>
    <w:uiPriority w:val="99"/>
    <w:rsid w:val="007E716B"/>
    <w:rPr>
      <w:rFonts w:ascii="Arial" w:eastAsia="Arial" w:hAnsi="Arial" w:cs="Arial"/>
      <w:color w:val="000000"/>
      <w:sz w:val="20"/>
      <w:szCs w:val="20"/>
      <w:lang w:val="fr-FR" w:eastAsia="zh-TW"/>
    </w:rPr>
  </w:style>
  <w:style w:type="paragraph" w:styleId="Ondertitel">
    <w:name w:val="Subtitle"/>
    <w:basedOn w:val="Standaard"/>
    <w:next w:val="Standaard"/>
    <w:link w:val="OndertitelChar"/>
    <w:uiPriority w:val="11"/>
    <w:qFormat/>
    <w:rsid w:val="007E716B"/>
    <w:pPr>
      <w:numPr>
        <w:ilvl w:val="1"/>
      </w:numPr>
      <w:spacing w:after="160" w:line="259" w:lineRule="auto"/>
    </w:pPr>
    <w:rPr>
      <w:rFonts w:eastAsia="Times New Roman" w:cs="Times New Roman"/>
      <w:color w:val="5A5A5A"/>
      <w:spacing w:val="15"/>
      <w:lang w:val="fr-FR"/>
    </w:rPr>
  </w:style>
  <w:style w:type="character" w:customStyle="1" w:styleId="OndertitelChar">
    <w:name w:val="Ondertitel Char"/>
    <w:basedOn w:val="Standaardalinea-lettertype"/>
    <w:link w:val="Ondertitel"/>
    <w:uiPriority w:val="11"/>
    <w:rsid w:val="007E716B"/>
    <w:rPr>
      <w:rFonts w:ascii="Calibri" w:eastAsia="Times New Roman" w:hAnsi="Calibri" w:cs="Times New Roman"/>
      <w:color w:val="5A5A5A"/>
      <w:spacing w:val="15"/>
      <w:lang w:val="fr-FR"/>
    </w:rPr>
  </w:style>
  <w:style w:type="paragraph" w:styleId="Ballontekst">
    <w:name w:val="Balloon Text"/>
    <w:basedOn w:val="Standaard"/>
    <w:link w:val="BallontekstChar"/>
    <w:uiPriority w:val="99"/>
    <w:semiHidden/>
    <w:unhideWhenUsed/>
    <w:rsid w:val="007E716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E7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6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roussott\AppData\Local\Microsoft\roussott\AppData\Local\Microsoft\Windows\Temporary%20Internet%20Files\Content.Outlook\QJHFA48K\privacyquestions@algeco.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rgbClr val="00206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4915</Words>
  <Characters>27035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Algeco</Company>
  <LinksUpToDate>false</LinksUpToDate>
  <CharactersWithSpaces>31887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Vandenreyt Davy</dc:creator>
  <cp:keywords/>
  <dc:description/>
  <cp:lastModifiedBy>Youri Rouschen</cp:lastModifiedBy>
  <cp:revision>3</cp:revision>
  <cp:lastPrinted>2021-03-12T22:47:00Z</cp:lastPrinted>
  <dcterms:created xsi:type="dcterms:W3CDTF">2023-07-06T11:16:00Z</dcterms:created>
  <dcterms:modified xsi:type="dcterms:W3CDTF">2023-07-06T11:18:00Z</dcterms:modified>
</cp:coreProperties>
</file>